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35B02" w14:textId="77777777" w:rsidR="00E46436" w:rsidRDefault="00E46436" w:rsidP="00E46436">
      <w:pPr>
        <w:spacing w:line="480" w:lineRule="auto"/>
        <w:jc w:val="center"/>
        <w:rPr>
          <w:rFonts w:ascii="Times New Roman" w:hAnsi="Times New Roman" w:cs="Times New Roman"/>
          <w:b/>
          <w:bCs/>
          <w:sz w:val="24"/>
          <w:szCs w:val="24"/>
        </w:rPr>
      </w:pPr>
    </w:p>
    <w:p w14:paraId="2FBAE51E" w14:textId="77777777" w:rsidR="00E46436" w:rsidRDefault="00E46436" w:rsidP="00E46436">
      <w:pPr>
        <w:spacing w:line="480" w:lineRule="auto"/>
        <w:jc w:val="center"/>
        <w:rPr>
          <w:rFonts w:ascii="Times New Roman" w:hAnsi="Times New Roman" w:cs="Times New Roman"/>
          <w:b/>
          <w:bCs/>
          <w:sz w:val="24"/>
          <w:szCs w:val="24"/>
        </w:rPr>
      </w:pPr>
    </w:p>
    <w:p w14:paraId="5094A904" w14:textId="77777777" w:rsidR="00E46436" w:rsidRDefault="00E46436" w:rsidP="00E46436">
      <w:pPr>
        <w:spacing w:line="480" w:lineRule="auto"/>
        <w:jc w:val="center"/>
        <w:rPr>
          <w:rFonts w:ascii="Times New Roman" w:hAnsi="Times New Roman" w:cs="Times New Roman"/>
          <w:b/>
          <w:bCs/>
          <w:sz w:val="24"/>
          <w:szCs w:val="24"/>
        </w:rPr>
      </w:pPr>
    </w:p>
    <w:p w14:paraId="0C4DD29E" w14:textId="77777777" w:rsidR="00E46436" w:rsidRDefault="00E46436" w:rsidP="00E46436">
      <w:pPr>
        <w:spacing w:line="480" w:lineRule="auto"/>
        <w:jc w:val="center"/>
        <w:rPr>
          <w:rFonts w:ascii="Times New Roman" w:hAnsi="Times New Roman" w:cs="Times New Roman"/>
          <w:b/>
          <w:bCs/>
          <w:sz w:val="24"/>
          <w:szCs w:val="24"/>
        </w:rPr>
      </w:pPr>
    </w:p>
    <w:p w14:paraId="29811CC6" w14:textId="77777777" w:rsidR="00E46436" w:rsidRDefault="00E46436" w:rsidP="00E46436">
      <w:pPr>
        <w:spacing w:line="480" w:lineRule="auto"/>
        <w:jc w:val="center"/>
        <w:rPr>
          <w:rFonts w:ascii="Times New Roman" w:hAnsi="Times New Roman" w:cs="Times New Roman"/>
          <w:b/>
          <w:bCs/>
          <w:sz w:val="24"/>
          <w:szCs w:val="24"/>
        </w:rPr>
      </w:pPr>
    </w:p>
    <w:p w14:paraId="104C9EF5" w14:textId="77777777" w:rsidR="00E46436" w:rsidRDefault="00E46436" w:rsidP="00E46436">
      <w:pPr>
        <w:spacing w:line="480" w:lineRule="auto"/>
        <w:jc w:val="center"/>
        <w:rPr>
          <w:rFonts w:ascii="Times New Roman" w:hAnsi="Times New Roman" w:cs="Times New Roman"/>
          <w:b/>
          <w:bCs/>
          <w:sz w:val="24"/>
          <w:szCs w:val="24"/>
        </w:rPr>
      </w:pPr>
    </w:p>
    <w:p w14:paraId="01A11A35" w14:textId="5808EB90" w:rsidR="00E46436" w:rsidRPr="00B644FF" w:rsidRDefault="00384560" w:rsidP="00E46436">
      <w:pPr>
        <w:spacing w:line="480" w:lineRule="auto"/>
        <w:jc w:val="center"/>
        <w:rPr>
          <w:rFonts w:ascii="Times New Roman" w:hAnsi="Times New Roman" w:cs="Times New Roman"/>
          <w:bCs/>
          <w:sz w:val="24"/>
          <w:szCs w:val="24"/>
        </w:rPr>
      </w:pPr>
      <w:r w:rsidRPr="00B644FF">
        <w:rPr>
          <w:rFonts w:ascii="Times New Roman" w:hAnsi="Times New Roman" w:cs="Times New Roman"/>
          <w:bCs/>
          <w:sz w:val="24"/>
          <w:szCs w:val="24"/>
        </w:rPr>
        <w:t xml:space="preserve"> Pathophysiology</w:t>
      </w:r>
      <w:r w:rsidR="00B644FF">
        <w:rPr>
          <w:rFonts w:ascii="Times New Roman" w:hAnsi="Times New Roman" w:cs="Times New Roman"/>
          <w:bCs/>
          <w:sz w:val="24"/>
          <w:szCs w:val="24"/>
        </w:rPr>
        <w:t xml:space="preserve"> of Tetanus</w:t>
      </w:r>
    </w:p>
    <w:p w14:paraId="20ACB7B4" w14:textId="670EEEDA" w:rsidR="00E46436" w:rsidRPr="00E46436" w:rsidRDefault="00B644FF" w:rsidP="00E4643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00384560" w:rsidRPr="00E46436">
        <w:rPr>
          <w:rFonts w:ascii="Times New Roman" w:hAnsi="Times New Roman" w:cs="Times New Roman"/>
          <w:sz w:val="24"/>
          <w:szCs w:val="24"/>
        </w:rPr>
        <w:t>Name</w:t>
      </w:r>
    </w:p>
    <w:p w14:paraId="1D1043BE" w14:textId="77777777" w:rsidR="00E46436" w:rsidRPr="00E46436" w:rsidRDefault="00384560" w:rsidP="00E46436">
      <w:pPr>
        <w:spacing w:line="480" w:lineRule="auto"/>
        <w:jc w:val="center"/>
        <w:rPr>
          <w:rFonts w:ascii="Times New Roman" w:hAnsi="Times New Roman" w:cs="Times New Roman"/>
          <w:sz w:val="24"/>
          <w:szCs w:val="24"/>
        </w:rPr>
      </w:pPr>
      <w:r w:rsidRPr="00E46436">
        <w:rPr>
          <w:rFonts w:ascii="Times New Roman" w:hAnsi="Times New Roman" w:cs="Times New Roman"/>
          <w:sz w:val="24"/>
          <w:szCs w:val="24"/>
        </w:rPr>
        <w:t>Institution affiliation</w:t>
      </w:r>
    </w:p>
    <w:p w14:paraId="14039137" w14:textId="77777777" w:rsidR="00E46436" w:rsidRPr="00E46436" w:rsidRDefault="00384560" w:rsidP="00E46436">
      <w:pPr>
        <w:spacing w:line="480" w:lineRule="auto"/>
        <w:jc w:val="center"/>
        <w:rPr>
          <w:rFonts w:ascii="Times New Roman" w:hAnsi="Times New Roman" w:cs="Times New Roman"/>
          <w:sz w:val="24"/>
          <w:szCs w:val="24"/>
        </w:rPr>
      </w:pPr>
      <w:r w:rsidRPr="00E46436">
        <w:rPr>
          <w:rFonts w:ascii="Times New Roman" w:hAnsi="Times New Roman" w:cs="Times New Roman"/>
          <w:sz w:val="24"/>
          <w:szCs w:val="24"/>
        </w:rPr>
        <w:t>Course name</w:t>
      </w:r>
    </w:p>
    <w:p w14:paraId="67E69F81" w14:textId="77777777" w:rsidR="00E46436" w:rsidRPr="00E46436" w:rsidRDefault="00384560" w:rsidP="00E46436">
      <w:pPr>
        <w:spacing w:line="480" w:lineRule="auto"/>
        <w:jc w:val="center"/>
        <w:rPr>
          <w:rFonts w:ascii="Times New Roman" w:hAnsi="Times New Roman" w:cs="Times New Roman"/>
          <w:sz w:val="24"/>
          <w:szCs w:val="24"/>
        </w:rPr>
      </w:pPr>
      <w:r w:rsidRPr="00E46436">
        <w:rPr>
          <w:rFonts w:ascii="Times New Roman" w:hAnsi="Times New Roman" w:cs="Times New Roman"/>
          <w:sz w:val="24"/>
          <w:szCs w:val="24"/>
        </w:rPr>
        <w:t>Instructor</w:t>
      </w:r>
    </w:p>
    <w:p w14:paraId="1581FE5E" w14:textId="77777777" w:rsidR="00E46436" w:rsidRPr="00E46436" w:rsidRDefault="00384560" w:rsidP="00E46436">
      <w:pPr>
        <w:spacing w:line="480" w:lineRule="auto"/>
        <w:jc w:val="center"/>
        <w:rPr>
          <w:rFonts w:ascii="Times New Roman" w:hAnsi="Times New Roman" w:cs="Times New Roman"/>
          <w:sz w:val="24"/>
          <w:szCs w:val="24"/>
        </w:rPr>
      </w:pPr>
      <w:r w:rsidRPr="00E46436">
        <w:rPr>
          <w:rFonts w:ascii="Times New Roman" w:hAnsi="Times New Roman" w:cs="Times New Roman"/>
          <w:sz w:val="24"/>
          <w:szCs w:val="24"/>
        </w:rPr>
        <w:t>Date</w:t>
      </w:r>
    </w:p>
    <w:p w14:paraId="61EA08D9" w14:textId="77777777" w:rsidR="00E46436" w:rsidRDefault="00E46436" w:rsidP="00E46436">
      <w:pPr>
        <w:spacing w:line="480" w:lineRule="auto"/>
        <w:rPr>
          <w:rFonts w:ascii="Times New Roman" w:hAnsi="Times New Roman" w:cs="Times New Roman"/>
          <w:b/>
          <w:bCs/>
          <w:sz w:val="24"/>
          <w:szCs w:val="24"/>
        </w:rPr>
      </w:pPr>
    </w:p>
    <w:p w14:paraId="58BF34D3" w14:textId="00D6C203" w:rsidR="00E46436" w:rsidRDefault="00E46436" w:rsidP="009D1A47">
      <w:pPr>
        <w:spacing w:line="480" w:lineRule="auto"/>
        <w:ind w:left="2160" w:firstLine="720"/>
        <w:rPr>
          <w:rFonts w:ascii="Times New Roman" w:hAnsi="Times New Roman" w:cs="Times New Roman"/>
          <w:b/>
          <w:bCs/>
          <w:sz w:val="24"/>
          <w:szCs w:val="24"/>
        </w:rPr>
      </w:pPr>
    </w:p>
    <w:p w14:paraId="49DD8CDC" w14:textId="5371AE5C" w:rsidR="00E46436" w:rsidRDefault="00E46436" w:rsidP="009D1A47">
      <w:pPr>
        <w:spacing w:line="480" w:lineRule="auto"/>
        <w:ind w:left="2160" w:firstLine="720"/>
        <w:rPr>
          <w:rFonts w:ascii="Times New Roman" w:hAnsi="Times New Roman" w:cs="Times New Roman"/>
          <w:b/>
          <w:bCs/>
          <w:sz w:val="24"/>
          <w:szCs w:val="24"/>
        </w:rPr>
      </w:pPr>
    </w:p>
    <w:p w14:paraId="4B3AEDF1" w14:textId="2EC70D52" w:rsidR="00E46436" w:rsidRDefault="00E46436" w:rsidP="009D1A47">
      <w:pPr>
        <w:spacing w:line="480" w:lineRule="auto"/>
        <w:ind w:left="2160" w:firstLine="720"/>
        <w:rPr>
          <w:rFonts w:ascii="Times New Roman" w:hAnsi="Times New Roman" w:cs="Times New Roman"/>
          <w:b/>
          <w:bCs/>
          <w:sz w:val="24"/>
          <w:szCs w:val="24"/>
        </w:rPr>
      </w:pPr>
    </w:p>
    <w:p w14:paraId="7011D53D" w14:textId="77777777" w:rsidR="00E46436" w:rsidRDefault="00E46436" w:rsidP="009D1A47">
      <w:pPr>
        <w:spacing w:line="480" w:lineRule="auto"/>
        <w:ind w:left="2160" w:firstLine="720"/>
        <w:rPr>
          <w:rFonts w:ascii="Times New Roman" w:hAnsi="Times New Roman" w:cs="Times New Roman"/>
          <w:b/>
          <w:bCs/>
          <w:sz w:val="24"/>
          <w:szCs w:val="24"/>
        </w:rPr>
      </w:pPr>
    </w:p>
    <w:p w14:paraId="3B04F821" w14:textId="77777777" w:rsidR="00E46436" w:rsidRDefault="00E46436" w:rsidP="009D1A47">
      <w:pPr>
        <w:spacing w:line="480" w:lineRule="auto"/>
        <w:ind w:left="2160" w:firstLine="720"/>
        <w:rPr>
          <w:rFonts w:ascii="Times New Roman" w:hAnsi="Times New Roman" w:cs="Times New Roman"/>
          <w:b/>
          <w:bCs/>
          <w:sz w:val="24"/>
          <w:szCs w:val="24"/>
        </w:rPr>
      </w:pPr>
    </w:p>
    <w:p w14:paraId="45115B5C" w14:textId="1AEFF489" w:rsidR="00FB3ED3" w:rsidRPr="009D1A47" w:rsidRDefault="00384560" w:rsidP="00E46436">
      <w:pPr>
        <w:spacing w:line="480" w:lineRule="auto"/>
        <w:ind w:left="2880" w:firstLine="720"/>
        <w:rPr>
          <w:rFonts w:ascii="Times New Roman" w:hAnsi="Times New Roman" w:cs="Times New Roman"/>
          <w:b/>
          <w:bCs/>
          <w:sz w:val="24"/>
          <w:szCs w:val="24"/>
        </w:rPr>
      </w:pPr>
      <w:r w:rsidRPr="009D1A47">
        <w:rPr>
          <w:rFonts w:ascii="Times New Roman" w:hAnsi="Times New Roman" w:cs="Times New Roman"/>
          <w:b/>
          <w:bCs/>
          <w:sz w:val="24"/>
          <w:szCs w:val="24"/>
        </w:rPr>
        <w:lastRenderedPageBreak/>
        <w:t>Pathophysiology</w:t>
      </w:r>
      <w:r w:rsidR="00CC3E73">
        <w:rPr>
          <w:rFonts w:ascii="Times New Roman" w:hAnsi="Times New Roman" w:cs="Times New Roman"/>
          <w:b/>
          <w:bCs/>
          <w:sz w:val="24"/>
          <w:szCs w:val="24"/>
        </w:rPr>
        <w:t xml:space="preserve"> of tetanus</w:t>
      </w:r>
    </w:p>
    <w:p w14:paraId="1D7A62D6" w14:textId="3BF6F00A" w:rsidR="00DB005E" w:rsidRPr="009D1A47" w:rsidRDefault="00384560" w:rsidP="009D1A47">
      <w:pPr>
        <w:spacing w:line="480" w:lineRule="auto"/>
        <w:ind w:firstLine="720"/>
        <w:rPr>
          <w:rFonts w:ascii="Times New Roman" w:hAnsi="Times New Roman" w:cs="Times New Roman"/>
          <w:sz w:val="24"/>
          <w:szCs w:val="24"/>
        </w:rPr>
      </w:pPr>
      <w:r w:rsidRPr="009D1A47">
        <w:rPr>
          <w:rFonts w:ascii="Times New Roman" w:hAnsi="Times New Roman" w:cs="Times New Roman"/>
          <w:sz w:val="24"/>
          <w:szCs w:val="24"/>
        </w:rPr>
        <w:t xml:space="preserve">Tetanus is an infectious ailment caused by bacteria. The United States has mostly done away with the disease with the use of childhood immunization. However, the problem seems not to end any time soon due to the emergence of tetanus cases among immigrants </w:t>
      </w:r>
      <w:r w:rsidRPr="009D1A47">
        <w:rPr>
          <w:rFonts w:ascii="Times New Roman" w:hAnsi="Times New Roman" w:cs="Times New Roman"/>
          <w:sz w:val="24"/>
          <w:szCs w:val="24"/>
        </w:rPr>
        <w:t xml:space="preserve">and young adults engaging in high-risk behaviors like tattooing and body piercing. Additionally, people who failed to </w:t>
      </w:r>
      <w:r w:rsidR="005C3BF9" w:rsidRPr="009D1A47">
        <w:rPr>
          <w:rFonts w:ascii="Times New Roman" w:hAnsi="Times New Roman" w:cs="Times New Roman"/>
          <w:sz w:val="24"/>
          <w:szCs w:val="24"/>
        </w:rPr>
        <w:t>take adult booster immunization have added to the list of the group of people increasing tetanus cases in the United States</w:t>
      </w:r>
      <w:r w:rsidR="002B7FAF" w:rsidRPr="002B7FAF">
        <w:rPr>
          <w:rFonts w:ascii="Times New Roman" w:hAnsi="Times New Roman" w:cs="Times New Roman"/>
          <w:sz w:val="24"/>
          <w:szCs w:val="24"/>
        </w:rPr>
        <w:t xml:space="preserve"> </w:t>
      </w:r>
      <w:r w:rsidR="00B315DC" w:rsidRPr="00B315DC">
        <w:rPr>
          <w:rFonts w:ascii="Times New Roman" w:hAnsi="Times New Roman" w:cs="Times New Roman"/>
          <w:sz w:val="24"/>
          <w:szCs w:val="24"/>
        </w:rPr>
        <w:t>(Ergonul et al., 2016</w:t>
      </w:r>
      <w:r w:rsidR="002B7FAF" w:rsidRPr="002B7FAF">
        <w:rPr>
          <w:rFonts w:ascii="Times New Roman" w:hAnsi="Times New Roman" w:cs="Times New Roman"/>
          <w:sz w:val="24"/>
          <w:szCs w:val="24"/>
        </w:rPr>
        <w:t>)</w:t>
      </w:r>
      <w:r w:rsidR="005C3BF9" w:rsidRPr="009D1A47">
        <w:rPr>
          <w:rFonts w:ascii="Times New Roman" w:hAnsi="Times New Roman" w:cs="Times New Roman"/>
          <w:sz w:val="24"/>
          <w:szCs w:val="24"/>
        </w:rPr>
        <w:t>. People living with diabetes who have chronic wounds are at risk of getting tetanus since Clostridium tetani enter the body through open wounds.</w:t>
      </w:r>
      <w:r w:rsidR="00A827BE" w:rsidRPr="009D1A47">
        <w:rPr>
          <w:rFonts w:ascii="Times New Roman" w:hAnsi="Times New Roman" w:cs="Times New Roman"/>
          <w:sz w:val="24"/>
          <w:szCs w:val="24"/>
        </w:rPr>
        <w:t xml:space="preserve"> Administering the right vaccinations can help prevent tetanus infection at various recommended periods in a person's lifetime.  Nevertheless, </w:t>
      </w:r>
      <w:r w:rsidR="00A46F2A" w:rsidRPr="009D1A47">
        <w:rPr>
          <w:rFonts w:ascii="Times New Roman" w:hAnsi="Times New Roman" w:cs="Times New Roman"/>
          <w:sz w:val="24"/>
          <w:szCs w:val="24"/>
        </w:rPr>
        <w:t xml:space="preserve">in case of having contracted the infection, the problem can be managed through proper medication procedures. </w:t>
      </w:r>
    </w:p>
    <w:p w14:paraId="3452740E" w14:textId="17F6931C" w:rsidR="00FB3ED3" w:rsidRPr="009D1A47" w:rsidRDefault="00384560" w:rsidP="009D1A47">
      <w:pPr>
        <w:spacing w:line="480" w:lineRule="auto"/>
        <w:ind w:firstLine="720"/>
        <w:rPr>
          <w:rFonts w:ascii="Times New Roman" w:hAnsi="Times New Roman" w:cs="Times New Roman"/>
          <w:sz w:val="24"/>
          <w:szCs w:val="24"/>
        </w:rPr>
      </w:pPr>
      <w:r w:rsidRPr="009D1A47">
        <w:rPr>
          <w:rFonts w:ascii="Times New Roman" w:hAnsi="Times New Roman" w:cs="Times New Roman"/>
          <w:sz w:val="24"/>
          <w:szCs w:val="24"/>
        </w:rPr>
        <w:t>Tet</w:t>
      </w:r>
      <w:r w:rsidRPr="009D1A47">
        <w:rPr>
          <w:rFonts w:ascii="Times New Roman" w:hAnsi="Times New Roman" w:cs="Times New Roman"/>
          <w:sz w:val="24"/>
          <w:szCs w:val="24"/>
        </w:rPr>
        <w:t xml:space="preserve">anus </w:t>
      </w:r>
      <w:r w:rsidR="00195ED6" w:rsidRPr="009D1A47">
        <w:rPr>
          <w:rFonts w:ascii="Times New Roman" w:hAnsi="Times New Roman" w:cs="Times New Roman"/>
          <w:sz w:val="24"/>
          <w:szCs w:val="24"/>
        </w:rPr>
        <w:t xml:space="preserve">is a multisystem infectious disease that occurs worldwide and is caused by a </w:t>
      </w:r>
      <w:r w:rsidR="00E05D15" w:rsidRPr="009D1A47">
        <w:rPr>
          <w:rFonts w:ascii="Times New Roman" w:hAnsi="Times New Roman" w:cs="Times New Roman"/>
          <w:sz w:val="24"/>
          <w:szCs w:val="24"/>
        </w:rPr>
        <w:t>bacterium</w:t>
      </w:r>
      <w:r w:rsidR="00195ED6" w:rsidRPr="009D1A47">
        <w:rPr>
          <w:rFonts w:ascii="Times New Roman" w:hAnsi="Times New Roman" w:cs="Times New Roman"/>
          <w:sz w:val="24"/>
          <w:szCs w:val="24"/>
        </w:rPr>
        <w:t xml:space="preserve"> called Clostridium tetani. </w:t>
      </w:r>
      <w:r w:rsidR="00E05D15" w:rsidRPr="009D1A47">
        <w:rPr>
          <w:rFonts w:ascii="Times New Roman" w:hAnsi="Times New Roman" w:cs="Times New Roman"/>
          <w:sz w:val="24"/>
          <w:szCs w:val="24"/>
        </w:rPr>
        <w:t>These bacteria</w:t>
      </w:r>
      <w:r w:rsidR="00195ED6" w:rsidRPr="009D1A47">
        <w:rPr>
          <w:rFonts w:ascii="Times New Roman" w:hAnsi="Times New Roman" w:cs="Times New Roman"/>
          <w:sz w:val="24"/>
          <w:szCs w:val="24"/>
        </w:rPr>
        <w:t xml:space="preserve"> </w:t>
      </w:r>
      <w:r w:rsidR="00E05D15" w:rsidRPr="009D1A47">
        <w:rPr>
          <w:rFonts w:ascii="Times New Roman" w:hAnsi="Times New Roman" w:cs="Times New Roman"/>
          <w:sz w:val="24"/>
          <w:szCs w:val="24"/>
        </w:rPr>
        <w:t xml:space="preserve">can be found in animal excrement, dirty and dusty </w:t>
      </w:r>
      <w:r w:rsidR="00DB005E" w:rsidRPr="009D1A47">
        <w:rPr>
          <w:rFonts w:ascii="Times New Roman" w:hAnsi="Times New Roman" w:cs="Times New Roman"/>
          <w:sz w:val="24"/>
          <w:szCs w:val="24"/>
        </w:rPr>
        <w:t>environments.</w:t>
      </w:r>
      <w:r w:rsidR="00E05D15" w:rsidRPr="009D1A47">
        <w:rPr>
          <w:rFonts w:ascii="Times New Roman" w:hAnsi="Times New Roman" w:cs="Times New Roman"/>
          <w:sz w:val="24"/>
          <w:szCs w:val="24"/>
        </w:rPr>
        <w:t xml:space="preserve"> An active anaerobic bacterium leads to tetanus toxin</w:t>
      </w:r>
      <w:r w:rsidR="00E35BD1" w:rsidRPr="009D1A47">
        <w:rPr>
          <w:rFonts w:ascii="Times New Roman" w:hAnsi="Times New Roman" w:cs="Times New Roman"/>
          <w:sz w:val="24"/>
          <w:szCs w:val="24"/>
        </w:rPr>
        <w:t xml:space="preserve">s known as </w:t>
      </w:r>
      <w:proofErr w:type="spellStart"/>
      <w:r w:rsidR="00E35BD1" w:rsidRPr="009D1A47">
        <w:rPr>
          <w:rFonts w:ascii="Times New Roman" w:hAnsi="Times New Roman" w:cs="Times New Roman"/>
          <w:sz w:val="24"/>
          <w:szCs w:val="24"/>
        </w:rPr>
        <w:t>tetanolysin</w:t>
      </w:r>
      <w:proofErr w:type="spellEnd"/>
      <w:r w:rsidR="00E35BD1" w:rsidRPr="009D1A47">
        <w:rPr>
          <w:rFonts w:ascii="Times New Roman" w:hAnsi="Times New Roman" w:cs="Times New Roman"/>
          <w:sz w:val="24"/>
          <w:szCs w:val="24"/>
        </w:rPr>
        <w:t xml:space="preserve"> and tetanospasmin</w:t>
      </w:r>
      <w:r w:rsidR="00E411ED">
        <w:rPr>
          <w:rFonts w:ascii="Times New Roman" w:hAnsi="Times New Roman" w:cs="Times New Roman"/>
          <w:sz w:val="24"/>
          <w:szCs w:val="24"/>
        </w:rPr>
        <w:t xml:space="preserve"> </w:t>
      </w:r>
      <w:r w:rsidR="00E411ED" w:rsidRPr="00E411ED">
        <w:rPr>
          <w:rFonts w:ascii="Times New Roman" w:hAnsi="Times New Roman" w:cs="Times New Roman"/>
          <w:sz w:val="24"/>
          <w:szCs w:val="24"/>
        </w:rPr>
        <w:t>(Ergonul et al., 2016)</w:t>
      </w:r>
      <w:r w:rsidR="00E05D15" w:rsidRPr="009D1A47">
        <w:rPr>
          <w:rFonts w:ascii="Times New Roman" w:hAnsi="Times New Roman" w:cs="Times New Roman"/>
          <w:sz w:val="24"/>
          <w:szCs w:val="24"/>
        </w:rPr>
        <w:t>.</w:t>
      </w:r>
      <w:r w:rsidR="00E35BD1" w:rsidRPr="009D1A47">
        <w:rPr>
          <w:rFonts w:ascii="Times New Roman" w:hAnsi="Times New Roman" w:cs="Times New Roman"/>
          <w:sz w:val="24"/>
          <w:szCs w:val="24"/>
        </w:rPr>
        <w:t xml:space="preserve"> </w:t>
      </w:r>
      <w:proofErr w:type="spellStart"/>
      <w:r w:rsidR="00E35BD1" w:rsidRPr="009D1A47">
        <w:rPr>
          <w:rFonts w:ascii="Times New Roman" w:hAnsi="Times New Roman" w:cs="Times New Roman"/>
          <w:sz w:val="24"/>
          <w:szCs w:val="24"/>
        </w:rPr>
        <w:t>Tetanolysin</w:t>
      </w:r>
      <w:proofErr w:type="spellEnd"/>
      <w:r w:rsidR="00E35BD1" w:rsidRPr="009D1A47">
        <w:rPr>
          <w:rFonts w:ascii="Times New Roman" w:hAnsi="Times New Roman" w:cs="Times New Roman"/>
          <w:sz w:val="24"/>
          <w:szCs w:val="24"/>
        </w:rPr>
        <w:t xml:space="preserve"> is known to be a hemolysin</w:t>
      </w:r>
      <w:bookmarkStart w:id="0" w:name="_GoBack"/>
      <w:bookmarkEnd w:id="0"/>
      <w:r w:rsidR="00E35BD1" w:rsidRPr="009D1A47">
        <w:rPr>
          <w:rFonts w:ascii="Times New Roman" w:hAnsi="Times New Roman" w:cs="Times New Roman"/>
          <w:sz w:val="24"/>
          <w:szCs w:val="24"/>
        </w:rPr>
        <w:t xml:space="preserve"> without any known pathological activity up to date, while tetanospasmin is a potent toxin that</w:t>
      </w:r>
      <w:r w:rsidR="00E05D15" w:rsidRPr="009D1A47">
        <w:rPr>
          <w:rFonts w:ascii="Times New Roman" w:hAnsi="Times New Roman" w:cs="Times New Roman"/>
          <w:sz w:val="24"/>
          <w:szCs w:val="24"/>
        </w:rPr>
        <w:t xml:space="preserve"> gets into the nervous system through motor neurons and travels up to the host's spinal cord and brain stem.</w:t>
      </w:r>
      <w:r w:rsidR="00E35BD1" w:rsidRPr="009D1A47">
        <w:rPr>
          <w:rFonts w:ascii="Times New Roman" w:hAnsi="Times New Roman" w:cs="Times New Roman"/>
          <w:sz w:val="24"/>
          <w:szCs w:val="24"/>
        </w:rPr>
        <w:t xml:space="preserve"> Tetanospasmin leads to the symptoms of tetanus disease</w:t>
      </w:r>
      <w:r w:rsidR="002B7FAF" w:rsidRPr="002B7FAF">
        <w:rPr>
          <w:rFonts w:ascii="Times New Roman" w:hAnsi="Times New Roman" w:cs="Times New Roman"/>
          <w:sz w:val="24"/>
          <w:szCs w:val="24"/>
        </w:rPr>
        <w:t xml:space="preserve"> </w:t>
      </w:r>
      <w:r w:rsidR="002B7FAF">
        <w:rPr>
          <w:rFonts w:ascii="Times New Roman" w:hAnsi="Times New Roman" w:cs="Times New Roman"/>
          <w:sz w:val="24"/>
          <w:szCs w:val="24"/>
        </w:rPr>
        <w:t>(</w:t>
      </w:r>
      <w:r w:rsidR="002B7FAF" w:rsidRPr="002B7FAF">
        <w:rPr>
          <w:rFonts w:ascii="Times New Roman" w:hAnsi="Times New Roman" w:cs="Times New Roman"/>
          <w:sz w:val="24"/>
          <w:szCs w:val="24"/>
        </w:rPr>
        <w:t>World Health Organization. 2018)</w:t>
      </w:r>
      <w:r w:rsidR="00E35BD1" w:rsidRPr="009D1A47">
        <w:rPr>
          <w:rFonts w:ascii="Times New Roman" w:hAnsi="Times New Roman" w:cs="Times New Roman"/>
          <w:sz w:val="24"/>
          <w:szCs w:val="24"/>
        </w:rPr>
        <w:t>.</w:t>
      </w:r>
      <w:r w:rsidR="00A46F2A" w:rsidRPr="009D1A47">
        <w:rPr>
          <w:rFonts w:ascii="Times New Roman" w:hAnsi="Times New Roman" w:cs="Times New Roman"/>
          <w:sz w:val="24"/>
          <w:szCs w:val="24"/>
        </w:rPr>
        <w:t xml:space="preserve"> Tetanus is commonly associated with rust. Rusty surfaces do not cause tetanus. Clostridium tetani bacteria is known to be an anaerobic bacterium; it and its endospores usually survive comfortably in surfaces or environments that lack oxygen. A sharp object or rough rusty surface provides such an environment after causing a puncture wound. This leads to the delivery of endospores to the suitable environments created once there is an open wound hence facilitating </w:t>
      </w:r>
      <w:r w:rsidR="00A46F2A" w:rsidRPr="009D1A47">
        <w:rPr>
          <w:rFonts w:ascii="Times New Roman" w:hAnsi="Times New Roman" w:cs="Times New Roman"/>
          <w:sz w:val="24"/>
          <w:szCs w:val="24"/>
        </w:rPr>
        <w:lastRenderedPageBreak/>
        <w:t xml:space="preserve">the growth of clostridium tetani. </w:t>
      </w:r>
      <w:r w:rsidR="009D1A47" w:rsidRPr="009D1A47">
        <w:rPr>
          <w:rFonts w:ascii="Times New Roman" w:hAnsi="Times New Roman" w:cs="Times New Roman"/>
          <w:sz w:val="24"/>
          <w:szCs w:val="24"/>
        </w:rPr>
        <w:t>Therefore, in growing, the bacteria start to spread through the b</w:t>
      </w:r>
      <w:r w:rsidR="00CA50D7">
        <w:rPr>
          <w:rFonts w:ascii="Times New Roman" w:hAnsi="Times New Roman" w:cs="Times New Roman"/>
          <w:sz w:val="24"/>
          <w:szCs w:val="24"/>
        </w:rPr>
        <w:t xml:space="preserve">ody through the nervous system </w:t>
      </w:r>
      <w:r w:rsidR="00CA50D7" w:rsidRPr="00CA50D7">
        <w:rPr>
          <w:rFonts w:ascii="Times New Roman" w:hAnsi="Times New Roman" w:cs="Times New Roman"/>
          <w:sz w:val="24"/>
          <w:szCs w:val="24"/>
        </w:rPr>
        <w:t>(Slifka et al., 2021).</w:t>
      </w:r>
    </w:p>
    <w:p w14:paraId="12724A89" w14:textId="75D34AB4" w:rsidR="000219BA" w:rsidRPr="009D1A47" w:rsidRDefault="00384560" w:rsidP="009D1A47">
      <w:pPr>
        <w:spacing w:line="480" w:lineRule="auto"/>
        <w:ind w:firstLine="720"/>
        <w:rPr>
          <w:rFonts w:ascii="Times New Roman" w:hAnsi="Times New Roman" w:cs="Times New Roman"/>
          <w:sz w:val="24"/>
          <w:szCs w:val="24"/>
        </w:rPr>
      </w:pPr>
      <w:r w:rsidRPr="009D1A47">
        <w:rPr>
          <w:rFonts w:ascii="Times New Roman" w:hAnsi="Times New Roman" w:cs="Times New Roman"/>
          <w:sz w:val="24"/>
          <w:szCs w:val="24"/>
        </w:rPr>
        <w:t>The tetanus toxins normally affect the interaction between the body nervous system and the muscles. The tetanus toxins ensure there is an increased chemical signal to th</w:t>
      </w:r>
      <w:r w:rsidRPr="009D1A47">
        <w:rPr>
          <w:rFonts w:ascii="Times New Roman" w:hAnsi="Times New Roman" w:cs="Times New Roman"/>
          <w:sz w:val="24"/>
          <w:szCs w:val="24"/>
        </w:rPr>
        <w:t xml:space="preserve">e muscles from the nerves causing the muscles to stiffen in a spasm or contraction. This may result in a localized or generalized muscle spasm. </w:t>
      </w:r>
      <w:r w:rsidR="00A827BE" w:rsidRPr="009D1A47">
        <w:rPr>
          <w:rFonts w:ascii="Times New Roman" w:hAnsi="Times New Roman" w:cs="Times New Roman"/>
          <w:sz w:val="24"/>
          <w:szCs w:val="24"/>
        </w:rPr>
        <w:t>The toxins may affect neonates, causing muscle spasms. These are cases that nurses are unable to handle unless by seizures</w:t>
      </w:r>
      <w:r w:rsidR="002B7FAF" w:rsidRPr="002B7FAF">
        <w:rPr>
          <w:rFonts w:ascii="Times New Roman" w:hAnsi="Times New Roman" w:cs="Times New Roman"/>
          <w:sz w:val="24"/>
          <w:szCs w:val="24"/>
        </w:rPr>
        <w:t xml:space="preserve"> </w:t>
      </w:r>
      <w:r w:rsidR="00B315DC" w:rsidRPr="00B315DC">
        <w:rPr>
          <w:rFonts w:ascii="Times New Roman" w:hAnsi="Times New Roman" w:cs="Times New Roman"/>
          <w:sz w:val="24"/>
          <w:szCs w:val="24"/>
        </w:rPr>
        <w:t>(Liang et al. 2018).</w:t>
      </w:r>
      <w:r w:rsidR="00A827BE" w:rsidRPr="009D1A47">
        <w:rPr>
          <w:rFonts w:ascii="Times New Roman" w:hAnsi="Times New Roman" w:cs="Times New Roman"/>
          <w:sz w:val="24"/>
          <w:szCs w:val="24"/>
        </w:rPr>
        <w:t xml:space="preserve"> Such a case might occur within the first two weeks after the child is born and is highly associated with poor sanitation techniques in taking care of the neonate's umbilical cord stump. </w:t>
      </w:r>
      <w:r w:rsidRPr="009D1A47">
        <w:rPr>
          <w:rFonts w:ascii="Times New Roman" w:hAnsi="Times New Roman" w:cs="Times New Roman"/>
          <w:sz w:val="24"/>
          <w:szCs w:val="24"/>
        </w:rPr>
        <w:t>The early tetanus symptoms a person may</w:t>
      </w:r>
      <w:r w:rsidRPr="009D1A47">
        <w:rPr>
          <w:rFonts w:ascii="Times New Roman" w:hAnsi="Times New Roman" w:cs="Times New Roman"/>
          <w:sz w:val="24"/>
          <w:szCs w:val="24"/>
        </w:rPr>
        <w:t xml:space="preserve"> encounter include restlessness feelings, difficulty swallowing, and irritability. As the infection continues to spread over the body, </w:t>
      </w:r>
      <w:r w:rsidR="00287145" w:rsidRPr="009D1A47">
        <w:rPr>
          <w:rFonts w:ascii="Times New Roman" w:hAnsi="Times New Roman" w:cs="Times New Roman"/>
          <w:sz w:val="24"/>
          <w:szCs w:val="24"/>
        </w:rPr>
        <w:t>a patient starts to experience muscle spasms developing in the jaws; a condition referred to as "lockjaw" as well as other parts of the body. Lockjaw is among the mild spasms caused by tetanus since it also affects the patient's neck, back, check, and abdominal muscles</w:t>
      </w:r>
      <w:r w:rsidR="002B7FAF">
        <w:rPr>
          <w:rFonts w:ascii="Times New Roman" w:hAnsi="Times New Roman" w:cs="Times New Roman"/>
          <w:sz w:val="24"/>
          <w:szCs w:val="24"/>
        </w:rPr>
        <w:t xml:space="preserve"> </w:t>
      </w:r>
      <w:r w:rsidR="002B7FAF" w:rsidRPr="002B7FAF">
        <w:rPr>
          <w:rFonts w:ascii="Times New Roman" w:hAnsi="Times New Roman" w:cs="Times New Roman"/>
          <w:sz w:val="24"/>
          <w:szCs w:val="24"/>
        </w:rPr>
        <w:t>(Liang et al. 2018)</w:t>
      </w:r>
      <w:r w:rsidR="00287145" w:rsidRPr="009D1A47">
        <w:rPr>
          <w:rFonts w:ascii="Times New Roman" w:hAnsi="Times New Roman" w:cs="Times New Roman"/>
          <w:sz w:val="24"/>
          <w:szCs w:val="24"/>
        </w:rPr>
        <w:t xml:space="preserve">. The back muscle spasms lead to intense arching known as </w:t>
      </w:r>
      <w:proofErr w:type="spellStart"/>
      <w:r w:rsidR="00287145" w:rsidRPr="009D1A47">
        <w:rPr>
          <w:rFonts w:ascii="Times New Roman" w:hAnsi="Times New Roman" w:cs="Times New Roman"/>
          <w:sz w:val="24"/>
          <w:szCs w:val="24"/>
        </w:rPr>
        <w:t>opisthotonos</w:t>
      </w:r>
      <w:proofErr w:type="spellEnd"/>
      <w:r w:rsidR="00287145" w:rsidRPr="009D1A47">
        <w:rPr>
          <w:rFonts w:ascii="Times New Roman" w:hAnsi="Times New Roman" w:cs="Times New Roman"/>
          <w:sz w:val="24"/>
          <w:szCs w:val="24"/>
        </w:rPr>
        <w:t xml:space="preserve">. Tetanus can cause prolonged muscular action, leading to painful, powerful, and sudden muscle group contractions called tetany. The infection affects skeletal muscle, striated muscle, and cardiac muscle. </w:t>
      </w:r>
      <w:r w:rsidR="00A827BE" w:rsidRPr="009D1A47">
        <w:rPr>
          <w:rFonts w:ascii="Times New Roman" w:hAnsi="Times New Roman" w:cs="Times New Roman"/>
          <w:sz w:val="24"/>
          <w:szCs w:val="24"/>
        </w:rPr>
        <w:t>These issues may cause normal breathing problems by making breathing difficult. Hence, it can cause death to a pati</w:t>
      </w:r>
      <w:r w:rsidR="00CA50D7">
        <w:rPr>
          <w:rFonts w:ascii="Times New Roman" w:hAnsi="Times New Roman" w:cs="Times New Roman"/>
          <w:sz w:val="24"/>
          <w:szCs w:val="24"/>
        </w:rPr>
        <w:t xml:space="preserve">ent suffering from the disease </w:t>
      </w:r>
      <w:r w:rsidR="00CA50D7" w:rsidRPr="00CA50D7">
        <w:rPr>
          <w:rFonts w:ascii="Times New Roman" w:hAnsi="Times New Roman" w:cs="Times New Roman"/>
          <w:sz w:val="24"/>
          <w:szCs w:val="24"/>
        </w:rPr>
        <w:t>(Slifka et al., 2021).</w:t>
      </w:r>
    </w:p>
    <w:p w14:paraId="072BC9F3" w14:textId="21C20A79" w:rsidR="000219BA" w:rsidRPr="009D1A47" w:rsidRDefault="00384560" w:rsidP="009D1A47">
      <w:pPr>
        <w:spacing w:line="480" w:lineRule="auto"/>
        <w:ind w:firstLine="720"/>
        <w:rPr>
          <w:rFonts w:ascii="Times New Roman" w:hAnsi="Times New Roman" w:cs="Times New Roman"/>
          <w:sz w:val="24"/>
          <w:szCs w:val="24"/>
        </w:rPr>
      </w:pPr>
      <w:r w:rsidRPr="000219BA">
        <w:rPr>
          <w:rFonts w:ascii="Times New Roman" w:hAnsi="Times New Roman" w:cs="Times New Roman"/>
          <w:sz w:val="24"/>
          <w:szCs w:val="24"/>
        </w:rPr>
        <w:t xml:space="preserve">Tetanus infection occurs through contaminated wounds, especially deep cuts or puncture wounds. Clostridium tetani are never invasive and confine themselves to a wound. </w:t>
      </w:r>
      <w:r w:rsidRPr="000219BA">
        <w:rPr>
          <w:rFonts w:ascii="Times New Roman" w:hAnsi="Times New Roman" w:cs="Times New Roman"/>
          <w:sz w:val="24"/>
          <w:szCs w:val="24"/>
        </w:rPr>
        <w:t>Clostridium tetani multiply and produce tetanospasmin. Tetanospasmin is known as an A-B toxin where the B subunit is attached to a receptor on a motor neuron</w:t>
      </w:r>
      <w:r w:rsidR="00E411ED" w:rsidRPr="00E411ED">
        <w:rPr>
          <w:rFonts w:ascii="Times New Roman" w:hAnsi="Times New Roman" w:cs="Times New Roman"/>
          <w:sz w:val="24"/>
          <w:szCs w:val="24"/>
        </w:rPr>
        <w:t xml:space="preserve"> </w:t>
      </w:r>
      <w:r w:rsidR="00E411ED">
        <w:rPr>
          <w:rFonts w:ascii="Times New Roman" w:hAnsi="Times New Roman" w:cs="Times New Roman"/>
          <w:sz w:val="24"/>
          <w:szCs w:val="24"/>
        </w:rPr>
        <w:t>(</w:t>
      </w:r>
      <w:proofErr w:type="spellStart"/>
      <w:r w:rsidR="00E411ED" w:rsidRPr="00E411ED">
        <w:rPr>
          <w:rFonts w:ascii="Times New Roman" w:hAnsi="Times New Roman" w:cs="Times New Roman"/>
          <w:sz w:val="24"/>
          <w:szCs w:val="24"/>
        </w:rPr>
        <w:t>Bomba-Warczak</w:t>
      </w:r>
      <w:proofErr w:type="spellEnd"/>
      <w:r w:rsidR="00E411ED">
        <w:rPr>
          <w:rFonts w:ascii="Times New Roman" w:hAnsi="Times New Roman" w:cs="Times New Roman"/>
          <w:sz w:val="24"/>
          <w:szCs w:val="24"/>
        </w:rPr>
        <w:t xml:space="preserve"> et al. 2016)</w:t>
      </w:r>
      <w:r w:rsidRPr="000219BA">
        <w:rPr>
          <w:rFonts w:ascii="Times New Roman" w:hAnsi="Times New Roman" w:cs="Times New Roman"/>
          <w:sz w:val="24"/>
          <w:szCs w:val="24"/>
        </w:rPr>
        <w:t xml:space="preserve">. On the other </w:t>
      </w:r>
      <w:r w:rsidRPr="000219BA">
        <w:rPr>
          <w:rFonts w:ascii="Times New Roman" w:hAnsi="Times New Roman" w:cs="Times New Roman"/>
          <w:sz w:val="24"/>
          <w:szCs w:val="24"/>
        </w:rPr>
        <w:lastRenderedPageBreak/>
        <w:t xml:space="preserve">hand, the A subunit makes endocytosis get through the </w:t>
      </w:r>
      <w:r w:rsidRPr="000219BA">
        <w:rPr>
          <w:rFonts w:ascii="Times New Roman" w:hAnsi="Times New Roman" w:cs="Times New Roman"/>
          <w:sz w:val="24"/>
          <w:szCs w:val="24"/>
        </w:rPr>
        <w:t>neuron. Tetanus toxin abides at the presynaptic ends of the neuromuscular junctions. It is transported to the spinal cord by motor neurons. In the spinal cord, the tetanus toxin's transmission takes place to inhibitory presynaptic terminals that surround t</w:t>
      </w:r>
      <w:r w:rsidRPr="000219BA">
        <w:rPr>
          <w:rFonts w:ascii="Times New Roman" w:hAnsi="Times New Roman" w:cs="Times New Roman"/>
          <w:sz w:val="24"/>
          <w:szCs w:val="24"/>
        </w:rPr>
        <w:t xml:space="preserve">he motor neurons. The toxins start to destroy the vesicular synaptic membrane protein (VAMP or </w:t>
      </w:r>
      <w:proofErr w:type="spellStart"/>
      <w:r w:rsidRPr="000219BA">
        <w:rPr>
          <w:rFonts w:ascii="Times New Roman" w:hAnsi="Times New Roman" w:cs="Times New Roman"/>
          <w:sz w:val="24"/>
          <w:szCs w:val="24"/>
        </w:rPr>
        <w:t>Synaptobrevin</w:t>
      </w:r>
      <w:proofErr w:type="spellEnd"/>
      <w:r w:rsidRPr="000219BA">
        <w:rPr>
          <w:rFonts w:ascii="Times New Roman" w:hAnsi="Times New Roman" w:cs="Times New Roman"/>
          <w:sz w:val="24"/>
          <w:szCs w:val="24"/>
        </w:rPr>
        <w:t>)</w:t>
      </w:r>
      <w:r w:rsidR="00E411ED" w:rsidRPr="00E411ED">
        <w:rPr>
          <w:rFonts w:ascii="Times New Roman" w:hAnsi="Times New Roman" w:cs="Times New Roman"/>
          <w:sz w:val="24"/>
          <w:szCs w:val="24"/>
        </w:rPr>
        <w:t xml:space="preserve"> </w:t>
      </w:r>
      <w:bookmarkStart w:id="1" w:name="_Hlk65455293"/>
      <w:r w:rsidR="00E411ED">
        <w:rPr>
          <w:rFonts w:ascii="Times New Roman" w:hAnsi="Times New Roman" w:cs="Times New Roman"/>
          <w:sz w:val="24"/>
          <w:szCs w:val="24"/>
        </w:rPr>
        <w:t>(</w:t>
      </w:r>
      <w:r w:rsidR="00E411ED" w:rsidRPr="00E411ED">
        <w:rPr>
          <w:rFonts w:ascii="Times New Roman" w:hAnsi="Times New Roman" w:cs="Times New Roman"/>
          <w:sz w:val="24"/>
          <w:szCs w:val="24"/>
        </w:rPr>
        <w:t>Ergonul</w:t>
      </w:r>
      <w:r w:rsidR="00E411ED">
        <w:rPr>
          <w:rFonts w:ascii="Times New Roman" w:hAnsi="Times New Roman" w:cs="Times New Roman"/>
          <w:sz w:val="24"/>
          <w:szCs w:val="24"/>
        </w:rPr>
        <w:t xml:space="preserve"> et al., 2016)</w:t>
      </w:r>
      <w:r w:rsidRPr="000219BA">
        <w:rPr>
          <w:rFonts w:ascii="Times New Roman" w:hAnsi="Times New Roman" w:cs="Times New Roman"/>
          <w:sz w:val="24"/>
          <w:szCs w:val="24"/>
        </w:rPr>
        <w:t xml:space="preserve">. </w:t>
      </w:r>
      <w:bookmarkEnd w:id="1"/>
      <w:r w:rsidRPr="000219BA">
        <w:rPr>
          <w:rFonts w:ascii="Times New Roman" w:hAnsi="Times New Roman" w:cs="Times New Roman"/>
          <w:sz w:val="24"/>
          <w:szCs w:val="24"/>
        </w:rPr>
        <w:t>This results in the inactivation of inhibitory neurotransmission. Then, there is the suppression of motor neuron and muscl</w:t>
      </w:r>
      <w:r w:rsidRPr="000219BA">
        <w:rPr>
          <w:rFonts w:ascii="Times New Roman" w:hAnsi="Times New Roman" w:cs="Times New Roman"/>
          <w:sz w:val="24"/>
          <w:szCs w:val="24"/>
        </w:rPr>
        <w:t xml:space="preserve">e activity, resulting in improved nervousness and the affected motor neurons' instigation. With an increased intoxication, there is a continuous involuntary muscle contraction. </w:t>
      </w:r>
    </w:p>
    <w:p w14:paraId="68142B6F" w14:textId="668A6679" w:rsidR="00105FD7" w:rsidRPr="00CA50D7" w:rsidRDefault="00384560" w:rsidP="00CA50D7">
      <w:pPr>
        <w:spacing w:line="480" w:lineRule="auto"/>
        <w:ind w:firstLine="720"/>
        <w:rPr>
          <w:rFonts w:ascii="Times New Roman" w:hAnsi="Times New Roman" w:cs="Times New Roman"/>
          <w:sz w:val="24"/>
          <w:szCs w:val="24"/>
        </w:rPr>
      </w:pPr>
      <w:r w:rsidRPr="009D1A47">
        <w:rPr>
          <w:rFonts w:ascii="Times New Roman" w:hAnsi="Times New Roman" w:cs="Times New Roman"/>
          <w:sz w:val="24"/>
          <w:szCs w:val="24"/>
        </w:rPr>
        <w:t xml:space="preserve">Immunization with a tetanus-toxoid-containing vaccine (TTCV) helps to prevent </w:t>
      </w:r>
      <w:r w:rsidRPr="009D1A47">
        <w:rPr>
          <w:rFonts w:ascii="Times New Roman" w:hAnsi="Times New Roman" w:cs="Times New Roman"/>
          <w:sz w:val="24"/>
          <w:szCs w:val="24"/>
        </w:rPr>
        <w:t>tetanus. This immunization is a routine global program that is administered during antenatal care contacts.  W</w:t>
      </w:r>
      <w:r w:rsidR="00DB005E" w:rsidRPr="009D1A47">
        <w:rPr>
          <w:rFonts w:ascii="Times New Roman" w:hAnsi="Times New Roman" w:cs="Times New Roman"/>
          <w:sz w:val="24"/>
          <w:szCs w:val="24"/>
        </w:rPr>
        <w:t xml:space="preserve">orld </w:t>
      </w:r>
      <w:r w:rsidRPr="009D1A47">
        <w:rPr>
          <w:rFonts w:ascii="Times New Roman" w:hAnsi="Times New Roman" w:cs="Times New Roman"/>
          <w:sz w:val="24"/>
          <w:szCs w:val="24"/>
        </w:rPr>
        <w:t>H</w:t>
      </w:r>
      <w:r w:rsidR="00DB005E" w:rsidRPr="009D1A47">
        <w:rPr>
          <w:rFonts w:ascii="Times New Roman" w:hAnsi="Times New Roman" w:cs="Times New Roman"/>
          <w:sz w:val="24"/>
          <w:szCs w:val="24"/>
        </w:rPr>
        <w:t xml:space="preserve">ealth </w:t>
      </w:r>
      <w:r w:rsidRPr="009D1A47">
        <w:rPr>
          <w:rFonts w:ascii="Times New Roman" w:hAnsi="Times New Roman" w:cs="Times New Roman"/>
          <w:sz w:val="24"/>
          <w:szCs w:val="24"/>
        </w:rPr>
        <w:t>O</w:t>
      </w:r>
      <w:r w:rsidR="00DB005E" w:rsidRPr="009D1A47">
        <w:rPr>
          <w:rFonts w:ascii="Times New Roman" w:hAnsi="Times New Roman" w:cs="Times New Roman"/>
          <w:sz w:val="24"/>
          <w:szCs w:val="24"/>
        </w:rPr>
        <w:t>rganization</w:t>
      </w:r>
      <w:r w:rsidRPr="009D1A47">
        <w:rPr>
          <w:rFonts w:ascii="Times New Roman" w:hAnsi="Times New Roman" w:cs="Times New Roman"/>
          <w:sz w:val="24"/>
          <w:szCs w:val="24"/>
        </w:rPr>
        <w:t xml:space="preserve"> </w:t>
      </w:r>
      <w:r w:rsidR="00DB005E" w:rsidRPr="009D1A47">
        <w:rPr>
          <w:rFonts w:ascii="Times New Roman" w:hAnsi="Times New Roman" w:cs="Times New Roman"/>
          <w:sz w:val="24"/>
          <w:szCs w:val="24"/>
        </w:rPr>
        <w:t xml:space="preserve">(WHO) </w:t>
      </w:r>
      <w:r w:rsidRPr="009D1A47">
        <w:rPr>
          <w:rFonts w:ascii="Times New Roman" w:hAnsi="Times New Roman" w:cs="Times New Roman"/>
          <w:sz w:val="24"/>
          <w:szCs w:val="24"/>
        </w:rPr>
        <w:t xml:space="preserve">recommends that every child </w:t>
      </w:r>
      <w:r w:rsidR="001152F0" w:rsidRPr="009D1A47">
        <w:rPr>
          <w:rFonts w:ascii="Times New Roman" w:hAnsi="Times New Roman" w:cs="Times New Roman"/>
          <w:sz w:val="24"/>
          <w:szCs w:val="24"/>
        </w:rPr>
        <w:t>needs to</w:t>
      </w:r>
      <w:r w:rsidRPr="009D1A47">
        <w:rPr>
          <w:rFonts w:ascii="Times New Roman" w:hAnsi="Times New Roman" w:cs="Times New Roman"/>
          <w:sz w:val="24"/>
          <w:szCs w:val="24"/>
        </w:rPr>
        <w:t xml:space="preserve"> receives 6 doses </w:t>
      </w:r>
      <w:r w:rsidR="001152F0" w:rsidRPr="009D1A47">
        <w:rPr>
          <w:rFonts w:ascii="Times New Roman" w:hAnsi="Times New Roman" w:cs="Times New Roman"/>
          <w:sz w:val="24"/>
          <w:szCs w:val="24"/>
        </w:rPr>
        <w:t>(3 primary and 3 booster doses) of TTCV. A child should receive the 3-dose primary series as early as 6 weeks of age. The next doses need to be administered with a minimum interval of 4 weeks from one dose to another</w:t>
      </w:r>
      <w:r w:rsidR="002B7FAF" w:rsidRPr="002B7FAF">
        <w:rPr>
          <w:rFonts w:ascii="Times New Roman" w:hAnsi="Times New Roman" w:cs="Times New Roman"/>
          <w:sz w:val="24"/>
          <w:szCs w:val="24"/>
        </w:rPr>
        <w:t xml:space="preserve"> </w:t>
      </w:r>
      <w:r w:rsidR="002B7FAF">
        <w:rPr>
          <w:rFonts w:ascii="Times New Roman" w:hAnsi="Times New Roman" w:cs="Times New Roman"/>
          <w:sz w:val="24"/>
          <w:szCs w:val="24"/>
        </w:rPr>
        <w:t>(</w:t>
      </w:r>
      <w:r w:rsidR="002B7FAF" w:rsidRPr="002B7FAF">
        <w:rPr>
          <w:rFonts w:ascii="Times New Roman" w:hAnsi="Times New Roman" w:cs="Times New Roman"/>
          <w:sz w:val="24"/>
          <w:szCs w:val="24"/>
        </w:rPr>
        <w:t>World Health Organization. 2018)</w:t>
      </w:r>
      <w:r w:rsidR="001152F0" w:rsidRPr="009D1A47">
        <w:rPr>
          <w:rFonts w:ascii="Times New Roman" w:hAnsi="Times New Roman" w:cs="Times New Roman"/>
          <w:sz w:val="24"/>
          <w:szCs w:val="24"/>
        </w:rPr>
        <w:t>. Moreover, the 3-booster doses should be given in the second year of a child's life between 12-23 months. Also, children between the ages of 4 and 7, and between the 9</w:t>
      </w:r>
      <w:r w:rsidR="001152F0" w:rsidRPr="009D1A47">
        <w:rPr>
          <w:rFonts w:ascii="Times New Roman" w:hAnsi="Times New Roman" w:cs="Times New Roman"/>
          <w:sz w:val="24"/>
          <w:szCs w:val="24"/>
          <w:vertAlign w:val="superscript"/>
        </w:rPr>
        <w:t>th</w:t>
      </w:r>
      <w:r w:rsidR="001152F0" w:rsidRPr="009D1A47">
        <w:rPr>
          <w:rFonts w:ascii="Times New Roman" w:hAnsi="Times New Roman" w:cs="Times New Roman"/>
          <w:sz w:val="24"/>
          <w:szCs w:val="24"/>
        </w:rPr>
        <w:t xml:space="preserve"> and 15</w:t>
      </w:r>
      <w:r w:rsidR="001152F0" w:rsidRPr="009D1A47">
        <w:rPr>
          <w:rFonts w:ascii="Times New Roman" w:hAnsi="Times New Roman" w:cs="Times New Roman"/>
          <w:sz w:val="24"/>
          <w:szCs w:val="24"/>
          <w:vertAlign w:val="superscript"/>
        </w:rPr>
        <w:t>th</w:t>
      </w:r>
      <w:r w:rsidR="001152F0" w:rsidRPr="009D1A47">
        <w:rPr>
          <w:rFonts w:ascii="Times New Roman" w:hAnsi="Times New Roman" w:cs="Times New Roman"/>
          <w:sz w:val="24"/>
          <w:szCs w:val="24"/>
        </w:rPr>
        <w:t xml:space="preserve"> year of age. There need to be at least 4 years between the booster doses. There are various vaccines administered to protect against tetanus. They include; Diphtheria and tetanus (DT) vaccines, Diphtheria, tetanus, and pertussis</w:t>
      </w:r>
      <w:r w:rsidR="00DB005E" w:rsidRPr="009D1A47">
        <w:rPr>
          <w:rFonts w:ascii="Times New Roman" w:hAnsi="Times New Roman" w:cs="Times New Roman"/>
          <w:sz w:val="24"/>
          <w:szCs w:val="24"/>
        </w:rPr>
        <w:t xml:space="preserve"> </w:t>
      </w:r>
      <w:r w:rsidR="001152F0" w:rsidRPr="009D1A47">
        <w:rPr>
          <w:rFonts w:ascii="Times New Roman" w:hAnsi="Times New Roman" w:cs="Times New Roman"/>
          <w:sz w:val="24"/>
          <w:szCs w:val="24"/>
        </w:rPr>
        <w:t>(whooping cough) (</w:t>
      </w:r>
      <w:proofErr w:type="spellStart"/>
      <w:r w:rsidR="001152F0" w:rsidRPr="009D1A47">
        <w:rPr>
          <w:rFonts w:ascii="Times New Roman" w:hAnsi="Times New Roman" w:cs="Times New Roman"/>
          <w:sz w:val="24"/>
          <w:szCs w:val="24"/>
        </w:rPr>
        <w:t>DTaP</w:t>
      </w:r>
      <w:proofErr w:type="spellEnd"/>
      <w:r w:rsidR="001152F0" w:rsidRPr="009D1A47">
        <w:rPr>
          <w:rFonts w:ascii="Times New Roman" w:hAnsi="Times New Roman" w:cs="Times New Roman"/>
          <w:sz w:val="24"/>
          <w:szCs w:val="24"/>
        </w:rPr>
        <w:t>) vaccines, tetanus and diphtheria (Td) vaccines, and Tetanus, diphtheria, and pertussis (</w:t>
      </w:r>
      <w:proofErr w:type="spellStart"/>
      <w:r w:rsidR="001152F0" w:rsidRPr="009D1A47">
        <w:rPr>
          <w:rFonts w:ascii="Times New Roman" w:hAnsi="Times New Roman" w:cs="Times New Roman"/>
          <w:sz w:val="24"/>
          <w:szCs w:val="24"/>
        </w:rPr>
        <w:t>Tdap</w:t>
      </w:r>
      <w:proofErr w:type="spellEnd"/>
      <w:r w:rsidR="001152F0" w:rsidRPr="009D1A47">
        <w:rPr>
          <w:rFonts w:ascii="Times New Roman" w:hAnsi="Times New Roman" w:cs="Times New Roman"/>
          <w:sz w:val="24"/>
          <w:szCs w:val="24"/>
        </w:rPr>
        <w:t>) vaccines</w:t>
      </w:r>
      <w:r w:rsidR="002B7FAF" w:rsidRPr="002B7FAF">
        <w:rPr>
          <w:rFonts w:ascii="Times New Roman" w:hAnsi="Times New Roman" w:cs="Times New Roman"/>
          <w:sz w:val="24"/>
          <w:szCs w:val="24"/>
        </w:rPr>
        <w:t xml:space="preserve"> </w:t>
      </w:r>
      <w:r w:rsidR="002B7FAF">
        <w:rPr>
          <w:rFonts w:ascii="Times New Roman" w:hAnsi="Times New Roman" w:cs="Times New Roman"/>
          <w:sz w:val="24"/>
          <w:szCs w:val="24"/>
        </w:rPr>
        <w:t>(</w:t>
      </w:r>
      <w:r w:rsidR="002B7FAF" w:rsidRPr="002B7FAF">
        <w:rPr>
          <w:rFonts w:ascii="Times New Roman" w:hAnsi="Times New Roman" w:cs="Times New Roman"/>
          <w:sz w:val="24"/>
          <w:szCs w:val="24"/>
        </w:rPr>
        <w:t>World Health Organization. 2018)</w:t>
      </w:r>
      <w:r w:rsidR="002B7FAF">
        <w:rPr>
          <w:rFonts w:ascii="Times New Roman" w:hAnsi="Times New Roman" w:cs="Times New Roman"/>
          <w:sz w:val="24"/>
          <w:szCs w:val="24"/>
        </w:rPr>
        <w:t>.</w:t>
      </w:r>
      <w:r w:rsidR="001152F0" w:rsidRPr="009D1A47">
        <w:rPr>
          <w:rFonts w:ascii="Times New Roman" w:hAnsi="Times New Roman" w:cs="Times New Roman"/>
          <w:sz w:val="24"/>
          <w:szCs w:val="24"/>
        </w:rPr>
        <w:t xml:space="preserve"> </w:t>
      </w:r>
      <w:r w:rsidR="00DB005E" w:rsidRPr="009D1A47">
        <w:rPr>
          <w:rFonts w:ascii="Times New Roman" w:hAnsi="Times New Roman" w:cs="Times New Roman"/>
          <w:sz w:val="24"/>
          <w:szCs w:val="24"/>
        </w:rPr>
        <w:t xml:space="preserve">Additionally, neonatal tetanus is prevented by having the mothers immunized with TTCV either during </w:t>
      </w:r>
      <w:r w:rsidR="00CA50D7">
        <w:rPr>
          <w:rFonts w:ascii="Times New Roman" w:hAnsi="Times New Roman" w:cs="Times New Roman"/>
          <w:sz w:val="24"/>
          <w:szCs w:val="24"/>
        </w:rPr>
        <w:t>pregnancy or outside pregnancy (Slifka et al., 2021).</w:t>
      </w:r>
    </w:p>
    <w:p w14:paraId="53F4DD30" w14:textId="6951DF8E" w:rsidR="00FB3ED3" w:rsidRPr="009D1A47" w:rsidRDefault="00384560" w:rsidP="009D1A47">
      <w:pPr>
        <w:spacing w:line="480" w:lineRule="auto"/>
        <w:ind w:firstLine="720"/>
        <w:rPr>
          <w:rFonts w:ascii="Times New Roman" w:hAnsi="Times New Roman" w:cs="Times New Roman"/>
          <w:sz w:val="24"/>
          <w:szCs w:val="24"/>
        </w:rPr>
      </w:pPr>
      <w:r w:rsidRPr="009D1A47">
        <w:rPr>
          <w:rFonts w:ascii="Times New Roman" w:hAnsi="Times New Roman" w:cs="Times New Roman"/>
          <w:sz w:val="24"/>
          <w:szCs w:val="24"/>
        </w:rPr>
        <w:lastRenderedPageBreak/>
        <w:t>Tetanus treatment requires to be handled in hospitals under the care of medical practitioners.</w:t>
      </w:r>
      <w:r w:rsidR="008B4AD3" w:rsidRPr="009D1A47">
        <w:rPr>
          <w:rFonts w:ascii="Times New Roman" w:hAnsi="Times New Roman" w:cs="Times New Roman"/>
          <w:sz w:val="24"/>
          <w:szCs w:val="24"/>
        </w:rPr>
        <w:t xml:space="preserve"> The wound is cleaned to prevent any growth of tetanus spores. Cleaning also helps remove dirt and any foreign objects and get rid of dead tissues from the wound.</w:t>
      </w:r>
      <w:r w:rsidR="00105FD7" w:rsidRPr="009D1A47">
        <w:rPr>
          <w:rFonts w:ascii="Times New Roman" w:hAnsi="Times New Roman" w:cs="Times New Roman"/>
          <w:sz w:val="24"/>
          <w:szCs w:val="24"/>
        </w:rPr>
        <w:t xml:space="preserve"> Immediate treatment to a patient with tetanus infection is with medicine referred to as human tetanus immune globulin (TIG)</w:t>
      </w:r>
      <w:r w:rsidR="002B7FAF" w:rsidRPr="002B7FAF">
        <w:rPr>
          <w:rFonts w:ascii="Times New Roman" w:hAnsi="Times New Roman" w:cs="Times New Roman"/>
          <w:sz w:val="24"/>
          <w:szCs w:val="24"/>
        </w:rPr>
        <w:t xml:space="preserve"> (</w:t>
      </w:r>
      <w:r w:rsidR="00B315DC">
        <w:rPr>
          <w:rFonts w:ascii="Times New Roman" w:hAnsi="Times New Roman" w:cs="Times New Roman"/>
          <w:sz w:val="24"/>
          <w:szCs w:val="24"/>
        </w:rPr>
        <w:t>Ergonul et al., 2016</w:t>
      </w:r>
      <w:r w:rsidR="002B7FAF" w:rsidRPr="00B315DC">
        <w:rPr>
          <w:rFonts w:ascii="Times New Roman" w:hAnsi="Times New Roman" w:cs="Times New Roman"/>
          <w:sz w:val="24"/>
          <w:szCs w:val="24"/>
        </w:rPr>
        <w:t>)</w:t>
      </w:r>
      <w:r w:rsidR="00105FD7" w:rsidRPr="009D1A47">
        <w:rPr>
          <w:rFonts w:ascii="Times New Roman" w:hAnsi="Times New Roman" w:cs="Times New Roman"/>
          <w:sz w:val="24"/>
          <w:szCs w:val="24"/>
        </w:rPr>
        <w:t xml:space="preserve">. </w:t>
      </w:r>
      <w:r w:rsidRPr="009D1A47">
        <w:rPr>
          <w:rFonts w:ascii="Times New Roman" w:hAnsi="Times New Roman" w:cs="Times New Roman"/>
          <w:sz w:val="24"/>
          <w:szCs w:val="24"/>
        </w:rPr>
        <w:t xml:space="preserve">The </w:t>
      </w:r>
      <w:r w:rsidR="00905FD9" w:rsidRPr="009D1A47">
        <w:rPr>
          <w:rFonts w:ascii="Times New Roman" w:hAnsi="Times New Roman" w:cs="Times New Roman"/>
          <w:sz w:val="24"/>
          <w:szCs w:val="24"/>
        </w:rPr>
        <w:t>medicine contains antibodies that stop</w:t>
      </w:r>
      <w:r w:rsidRPr="009D1A47">
        <w:rPr>
          <w:rFonts w:ascii="Times New Roman" w:hAnsi="Times New Roman" w:cs="Times New Roman"/>
          <w:sz w:val="24"/>
          <w:szCs w:val="24"/>
        </w:rPr>
        <w:t xml:space="preserve"> the toxin production</w:t>
      </w:r>
      <w:r w:rsidR="00905FD9" w:rsidRPr="009D1A47">
        <w:rPr>
          <w:rFonts w:ascii="Times New Roman" w:hAnsi="Times New Roman" w:cs="Times New Roman"/>
          <w:sz w:val="24"/>
          <w:szCs w:val="24"/>
        </w:rPr>
        <w:t xml:space="preserve"> by killing Clostridium tetani</w:t>
      </w:r>
      <w:r w:rsidRPr="009D1A47">
        <w:rPr>
          <w:rFonts w:ascii="Times New Roman" w:hAnsi="Times New Roman" w:cs="Times New Roman"/>
          <w:sz w:val="24"/>
          <w:szCs w:val="24"/>
        </w:rPr>
        <w:t xml:space="preserve">, neutralizing the toxins' </w:t>
      </w:r>
      <w:r w:rsidR="00105FD7" w:rsidRPr="009D1A47">
        <w:rPr>
          <w:rFonts w:ascii="Times New Roman" w:hAnsi="Times New Roman" w:cs="Times New Roman"/>
          <w:sz w:val="24"/>
          <w:szCs w:val="24"/>
        </w:rPr>
        <w:t>effects, and</w:t>
      </w:r>
      <w:r w:rsidRPr="009D1A47">
        <w:rPr>
          <w:rFonts w:ascii="Times New Roman" w:hAnsi="Times New Roman" w:cs="Times New Roman"/>
          <w:sz w:val="24"/>
          <w:szCs w:val="24"/>
        </w:rPr>
        <w:t xml:space="preserve"> regulating the muscle spasms. </w:t>
      </w:r>
      <w:r w:rsidR="00105FD7" w:rsidRPr="009D1A47">
        <w:rPr>
          <w:rFonts w:ascii="Times New Roman" w:hAnsi="Times New Roman" w:cs="Times New Roman"/>
          <w:sz w:val="24"/>
          <w:szCs w:val="24"/>
        </w:rPr>
        <w:t>Doctors can use sedation for muscle spasms that can result in life-threatening breathing problem</w:t>
      </w:r>
      <w:r w:rsidR="002B7FAF">
        <w:rPr>
          <w:rFonts w:ascii="Times New Roman" w:hAnsi="Times New Roman" w:cs="Times New Roman"/>
          <w:sz w:val="24"/>
          <w:szCs w:val="24"/>
        </w:rPr>
        <w:t>s.</w:t>
      </w:r>
      <w:r w:rsidR="002B7FAF" w:rsidRPr="002B7FAF">
        <w:rPr>
          <w:rFonts w:ascii="Times New Roman" w:hAnsi="Times New Roman" w:cs="Times New Roman"/>
          <w:sz w:val="24"/>
          <w:szCs w:val="24"/>
        </w:rPr>
        <w:t xml:space="preserve"> </w:t>
      </w:r>
      <w:r w:rsidR="00105FD7" w:rsidRPr="009D1A47">
        <w:rPr>
          <w:rFonts w:ascii="Times New Roman" w:hAnsi="Times New Roman" w:cs="Times New Roman"/>
          <w:sz w:val="24"/>
          <w:szCs w:val="24"/>
        </w:rPr>
        <w:t xml:space="preserve">Antibiotics are given to a patient to fight the bacteria. After recovery, a patient requires to be given an active tetanus immunization. Tetanus disease does not give a natural immunization against such a case happening again. </w:t>
      </w:r>
      <w:r w:rsidR="008B4AD3" w:rsidRPr="009D1A47">
        <w:rPr>
          <w:rFonts w:ascii="Times New Roman" w:hAnsi="Times New Roman" w:cs="Times New Roman"/>
          <w:sz w:val="24"/>
          <w:szCs w:val="24"/>
        </w:rPr>
        <w:t>Additionally, there is the use of some essential support therapies for severe tetanus infections. A patient is required to be in an intensive care setting</w:t>
      </w:r>
      <w:r w:rsidR="002B7FAF" w:rsidRPr="002B7FAF">
        <w:rPr>
          <w:rFonts w:ascii="Times New Roman" w:hAnsi="Times New Roman" w:cs="Times New Roman"/>
          <w:sz w:val="24"/>
          <w:szCs w:val="24"/>
        </w:rPr>
        <w:t xml:space="preserve"> </w:t>
      </w:r>
      <w:r w:rsidR="002B7FAF">
        <w:rPr>
          <w:rFonts w:ascii="Times New Roman" w:hAnsi="Times New Roman" w:cs="Times New Roman"/>
          <w:sz w:val="24"/>
          <w:szCs w:val="24"/>
        </w:rPr>
        <w:t>(</w:t>
      </w:r>
      <w:r w:rsidR="002B7FAF" w:rsidRPr="002B7FAF">
        <w:rPr>
          <w:rFonts w:ascii="Times New Roman" w:hAnsi="Times New Roman" w:cs="Times New Roman"/>
          <w:sz w:val="24"/>
          <w:szCs w:val="24"/>
        </w:rPr>
        <w:t>World Health Organization. 2018)</w:t>
      </w:r>
      <w:r w:rsidR="008B4AD3" w:rsidRPr="009D1A47">
        <w:rPr>
          <w:rFonts w:ascii="Times New Roman" w:hAnsi="Times New Roman" w:cs="Times New Roman"/>
          <w:sz w:val="24"/>
          <w:szCs w:val="24"/>
        </w:rPr>
        <w:t xml:space="preserve">. The sedatives are likely to inhibit breathing leading to the patient being put on a ventilator. </w:t>
      </w:r>
    </w:p>
    <w:p w14:paraId="2786834B" w14:textId="43F3A7D6" w:rsidR="00FE71D7" w:rsidRDefault="00384560" w:rsidP="00E46436">
      <w:pPr>
        <w:spacing w:line="480" w:lineRule="auto"/>
        <w:ind w:firstLine="720"/>
        <w:rPr>
          <w:rFonts w:ascii="Times New Roman" w:hAnsi="Times New Roman" w:cs="Times New Roman"/>
          <w:sz w:val="24"/>
          <w:szCs w:val="24"/>
        </w:rPr>
      </w:pPr>
      <w:r w:rsidRPr="009D1A47">
        <w:rPr>
          <w:rFonts w:ascii="Times New Roman" w:hAnsi="Times New Roman" w:cs="Times New Roman"/>
          <w:sz w:val="24"/>
          <w:szCs w:val="24"/>
        </w:rPr>
        <w:t>However, t</w:t>
      </w:r>
      <w:r w:rsidR="001F32D7" w:rsidRPr="009D1A47">
        <w:rPr>
          <w:rFonts w:ascii="Times New Roman" w:hAnsi="Times New Roman" w:cs="Times New Roman"/>
          <w:sz w:val="24"/>
          <w:szCs w:val="24"/>
        </w:rPr>
        <w:t xml:space="preserve">etanus can be a fatal disease. </w:t>
      </w:r>
      <w:r w:rsidR="00CF5270" w:rsidRPr="009D1A47">
        <w:rPr>
          <w:rFonts w:ascii="Times New Roman" w:hAnsi="Times New Roman" w:cs="Times New Roman"/>
          <w:sz w:val="24"/>
          <w:szCs w:val="24"/>
        </w:rPr>
        <w:t>It is the responsibility of every person to help eradicate tetanus cases by following carefully the preventive measures recommend by medical practitioners and the World Health Organization. Tetanus-toxoid-containing vaccine (TTCV) is worth considering, and other vaccines are recommended to prevent the infection. Moreover, in case of puncture wounds, deep cuts, animal bites, and dirty wounds, getting medical attention is not a choice but a requirement. Leaving the wounds open and unclean risks trapping bacteria in the wound hence increasing the tetanus infection. Suppose a person has minor wounds, controls bleeding, keeps the wound clean, uses antibiotics, covers the wound, and changes the dressing at least once a day. In that case, it can help prevent any possible tetanus infection. These steps can help reduce tetanus cases to zero.</w:t>
      </w:r>
    </w:p>
    <w:p w14:paraId="3E00A525" w14:textId="6E67A6AA" w:rsidR="00FE71D7" w:rsidRPr="00523C6E" w:rsidRDefault="00384560" w:rsidP="00FE71D7">
      <w:pPr>
        <w:spacing w:line="480" w:lineRule="auto"/>
        <w:ind w:left="2880" w:firstLine="720"/>
        <w:rPr>
          <w:rFonts w:ascii="Times New Roman" w:hAnsi="Times New Roman" w:cs="Times New Roman"/>
          <w:b/>
          <w:sz w:val="24"/>
          <w:szCs w:val="24"/>
        </w:rPr>
      </w:pPr>
      <w:r w:rsidRPr="00523C6E">
        <w:rPr>
          <w:rFonts w:ascii="Times New Roman" w:hAnsi="Times New Roman" w:cs="Times New Roman"/>
          <w:b/>
          <w:sz w:val="24"/>
          <w:szCs w:val="24"/>
        </w:rPr>
        <w:lastRenderedPageBreak/>
        <w:t xml:space="preserve">References </w:t>
      </w:r>
    </w:p>
    <w:p w14:paraId="697A2C3B" w14:textId="77777777" w:rsidR="002B7FAF" w:rsidRDefault="00384560" w:rsidP="002B7FAF">
      <w:pPr>
        <w:spacing w:line="480" w:lineRule="auto"/>
        <w:ind w:left="720" w:hanging="720"/>
        <w:rPr>
          <w:rFonts w:ascii="Times New Roman" w:hAnsi="Times New Roman" w:cs="Times New Roman"/>
          <w:sz w:val="24"/>
          <w:szCs w:val="24"/>
        </w:rPr>
      </w:pPr>
      <w:bookmarkStart w:id="2" w:name="_Hlk65455342"/>
      <w:proofErr w:type="spellStart"/>
      <w:r w:rsidRPr="00FE71D7">
        <w:rPr>
          <w:rFonts w:ascii="Times New Roman" w:hAnsi="Times New Roman" w:cs="Times New Roman"/>
          <w:sz w:val="24"/>
          <w:szCs w:val="24"/>
        </w:rPr>
        <w:t>Bomba-Warczak</w:t>
      </w:r>
      <w:bookmarkEnd w:id="2"/>
      <w:proofErr w:type="spellEnd"/>
      <w:r w:rsidRPr="00FE71D7">
        <w:rPr>
          <w:rFonts w:ascii="Times New Roman" w:hAnsi="Times New Roman" w:cs="Times New Roman"/>
          <w:sz w:val="24"/>
          <w:szCs w:val="24"/>
        </w:rPr>
        <w:t xml:space="preserve">, E., </w:t>
      </w:r>
      <w:proofErr w:type="spellStart"/>
      <w:r w:rsidRPr="00FE71D7">
        <w:rPr>
          <w:rFonts w:ascii="Times New Roman" w:hAnsi="Times New Roman" w:cs="Times New Roman"/>
          <w:sz w:val="24"/>
          <w:szCs w:val="24"/>
        </w:rPr>
        <w:t>Vevea</w:t>
      </w:r>
      <w:proofErr w:type="spellEnd"/>
      <w:r w:rsidRPr="00FE71D7">
        <w:rPr>
          <w:rFonts w:ascii="Times New Roman" w:hAnsi="Times New Roman" w:cs="Times New Roman"/>
          <w:sz w:val="24"/>
          <w:szCs w:val="24"/>
        </w:rPr>
        <w:t xml:space="preserve">, J. D., </w:t>
      </w:r>
      <w:proofErr w:type="spellStart"/>
      <w:r w:rsidRPr="00FE71D7">
        <w:rPr>
          <w:rFonts w:ascii="Times New Roman" w:hAnsi="Times New Roman" w:cs="Times New Roman"/>
          <w:sz w:val="24"/>
          <w:szCs w:val="24"/>
        </w:rPr>
        <w:t>Brittain</w:t>
      </w:r>
      <w:proofErr w:type="spellEnd"/>
      <w:r w:rsidRPr="00FE71D7">
        <w:rPr>
          <w:rFonts w:ascii="Times New Roman" w:hAnsi="Times New Roman" w:cs="Times New Roman"/>
          <w:sz w:val="24"/>
          <w:szCs w:val="24"/>
        </w:rPr>
        <w:t>, J. M., Figueroa-Bernier,</w:t>
      </w:r>
      <w:r w:rsidRPr="00FE71D7">
        <w:rPr>
          <w:rFonts w:ascii="Times New Roman" w:hAnsi="Times New Roman" w:cs="Times New Roman"/>
          <w:sz w:val="24"/>
          <w:szCs w:val="24"/>
        </w:rPr>
        <w:t xml:space="preserve"> A., </w:t>
      </w:r>
      <w:proofErr w:type="spellStart"/>
      <w:r w:rsidRPr="00FE71D7">
        <w:rPr>
          <w:rFonts w:ascii="Times New Roman" w:hAnsi="Times New Roman" w:cs="Times New Roman"/>
          <w:sz w:val="24"/>
          <w:szCs w:val="24"/>
        </w:rPr>
        <w:t>Tepp</w:t>
      </w:r>
      <w:proofErr w:type="spellEnd"/>
      <w:r w:rsidRPr="00FE71D7">
        <w:rPr>
          <w:rFonts w:ascii="Times New Roman" w:hAnsi="Times New Roman" w:cs="Times New Roman"/>
          <w:sz w:val="24"/>
          <w:szCs w:val="24"/>
        </w:rPr>
        <w:t xml:space="preserve">, W. H., Johnson, E. A., ... &amp; Chapman, E. R. (2016). </w:t>
      </w:r>
      <w:proofErr w:type="spellStart"/>
      <w:r w:rsidRPr="00FE71D7">
        <w:rPr>
          <w:rFonts w:ascii="Times New Roman" w:hAnsi="Times New Roman" w:cs="Times New Roman"/>
          <w:sz w:val="24"/>
          <w:szCs w:val="24"/>
        </w:rPr>
        <w:t>Interneuronal</w:t>
      </w:r>
      <w:proofErr w:type="spellEnd"/>
      <w:r w:rsidRPr="00FE71D7">
        <w:rPr>
          <w:rFonts w:ascii="Times New Roman" w:hAnsi="Times New Roman" w:cs="Times New Roman"/>
          <w:sz w:val="24"/>
          <w:szCs w:val="24"/>
        </w:rPr>
        <w:t xml:space="preserve"> transfer and distal action of tetanus toxin and botulinum neurotoxins A and D in central neurons. </w:t>
      </w:r>
      <w:r w:rsidRPr="00FE71D7">
        <w:rPr>
          <w:rFonts w:ascii="Times New Roman" w:hAnsi="Times New Roman" w:cs="Times New Roman"/>
          <w:i/>
          <w:iCs/>
          <w:sz w:val="24"/>
          <w:szCs w:val="24"/>
        </w:rPr>
        <w:t>Cell reports</w:t>
      </w:r>
      <w:r w:rsidRPr="00FE71D7">
        <w:rPr>
          <w:rFonts w:ascii="Times New Roman" w:hAnsi="Times New Roman" w:cs="Times New Roman"/>
          <w:sz w:val="24"/>
          <w:szCs w:val="24"/>
        </w:rPr>
        <w:t>, </w:t>
      </w:r>
      <w:r w:rsidRPr="00FE71D7">
        <w:rPr>
          <w:rFonts w:ascii="Times New Roman" w:hAnsi="Times New Roman" w:cs="Times New Roman"/>
          <w:i/>
          <w:iCs/>
          <w:sz w:val="24"/>
          <w:szCs w:val="24"/>
        </w:rPr>
        <w:t>16</w:t>
      </w:r>
      <w:r w:rsidRPr="00FE71D7">
        <w:rPr>
          <w:rFonts w:ascii="Times New Roman" w:hAnsi="Times New Roman" w:cs="Times New Roman"/>
          <w:sz w:val="24"/>
          <w:szCs w:val="24"/>
        </w:rPr>
        <w:t>(7), 1974-1987.</w:t>
      </w:r>
    </w:p>
    <w:p w14:paraId="0EFFBFDC" w14:textId="77777777" w:rsidR="002B7FAF" w:rsidRDefault="00384560" w:rsidP="002B7FAF">
      <w:pPr>
        <w:spacing w:line="480" w:lineRule="auto"/>
        <w:ind w:left="720" w:hanging="720"/>
        <w:rPr>
          <w:rFonts w:ascii="Times New Roman" w:hAnsi="Times New Roman" w:cs="Times New Roman"/>
          <w:sz w:val="24"/>
          <w:szCs w:val="24"/>
        </w:rPr>
      </w:pPr>
      <w:bookmarkStart w:id="3" w:name="_Hlk65455254"/>
      <w:r w:rsidRPr="00FE71D7">
        <w:rPr>
          <w:rFonts w:ascii="Times New Roman" w:hAnsi="Times New Roman" w:cs="Times New Roman"/>
          <w:sz w:val="24"/>
          <w:szCs w:val="24"/>
        </w:rPr>
        <w:t>Ergonul</w:t>
      </w:r>
      <w:bookmarkEnd w:id="3"/>
      <w:r w:rsidRPr="00FE71D7">
        <w:rPr>
          <w:rFonts w:ascii="Times New Roman" w:hAnsi="Times New Roman" w:cs="Times New Roman"/>
          <w:sz w:val="24"/>
          <w:szCs w:val="24"/>
        </w:rPr>
        <w:t xml:space="preserve">, O., </w:t>
      </w:r>
      <w:proofErr w:type="spellStart"/>
      <w:r w:rsidRPr="00FE71D7">
        <w:rPr>
          <w:rFonts w:ascii="Times New Roman" w:hAnsi="Times New Roman" w:cs="Times New Roman"/>
          <w:sz w:val="24"/>
          <w:szCs w:val="24"/>
        </w:rPr>
        <w:t>Egeli</w:t>
      </w:r>
      <w:proofErr w:type="spellEnd"/>
      <w:r w:rsidRPr="00FE71D7">
        <w:rPr>
          <w:rFonts w:ascii="Times New Roman" w:hAnsi="Times New Roman" w:cs="Times New Roman"/>
          <w:sz w:val="24"/>
          <w:szCs w:val="24"/>
        </w:rPr>
        <w:t xml:space="preserve">, D., </w:t>
      </w:r>
      <w:proofErr w:type="spellStart"/>
      <w:r w:rsidRPr="00FE71D7">
        <w:rPr>
          <w:rFonts w:ascii="Times New Roman" w:hAnsi="Times New Roman" w:cs="Times New Roman"/>
          <w:sz w:val="24"/>
          <w:szCs w:val="24"/>
        </w:rPr>
        <w:t>Kahyaoglu</w:t>
      </w:r>
      <w:proofErr w:type="spellEnd"/>
      <w:r w:rsidRPr="00FE71D7">
        <w:rPr>
          <w:rFonts w:ascii="Times New Roman" w:hAnsi="Times New Roman" w:cs="Times New Roman"/>
          <w:sz w:val="24"/>
          <w:szCs w:val="24"/>
        </w:rPr>
        <w:t xml:space="preserve">, B., </w:t>
      </w:r>
      <w:proofErr w:type="spellStart"/>
      <w:r w:rsidRPr="00FE71D7">
        <w:rPr>
          <w:rFonts w:ascii="Times New Roman" w:hAnsi="Times New Roman" w:cs="Times New Roman"/>
          <w:sz w:val="24"/>
          <w:szCs w:val="24"/>
        </w:rPr>
        <w:t>Bahar</w:t>
      </w:r>
      <w:proofErr w:type="spellEnd"/>
      <w:r w:rsidRPr="00FE71D7">
        <w:rPr>
          <w:rFonts w:ascii="Times New Roman" w:hAnsi="Times New Roman" w:cs="Times New Roman"/>
          <w:sz w:val="24"/>
          <w:szCs w:val="24"/>
        </w:rPr>
        <w:t>, M.,</w:t>
      </w:r>
      <w:r w:rsidRPr="00FE71D7">
        <w:rPr>
          <w:rFonts w:ascii="Times New Roman" w:hAnsi="Times New Roman" w:cs="Times New Roman"/>
          <w:sz w:val="24"/>
          <w:szCs w:val="24"/>
        </w:rPr>
        <w:t xml:space="preserve"> Etienne, M., &amp; </w:t>
      </w:r>
      <w:proofErr w:type="spellStart"/>
      <w:r w:rsidRPr="00FE71D7">
        <w:rPr>
          <w:rFonts w:ascii="Times New Roman" w:hAnsi="Times New Roman" w:cs="Times New Roman"/>
          <w:sz w:val="24"/>
          <w:szCs w:val="24"/>
        </w:rPr>
        <w:t>Bleck</w:t>
      </w:r>
      <w:proofErr w:type="spellEnd"/>
      <w:r w:rsidRPr="00FE71D7">
        <w:rPr>
          <w:rFonts w:ascii="Times New Roman" w:hAnsi="Times New Roman" w:cs="Times New Roman"/>
          <w:sz w:val="24"/>
          <w:szCs w:val="24"/>
        </w:rPr>
        <w:t>, T. (2016). An unexpected tetanus case. </w:t>
      </w:r>
      <w:r w:rsidRPr="00FE71D7">
        <w:rPr>
          <w:rFonts w:ascii="Times New Roman" w:hAnsi="Times New Roman" w:cs="Times New Roman"/>
          <w:i/>
          <w:iCs/>
          <w:sz w:val="24"/>
          <w:szCs w:val="24"/>
        </w:rPr>
        <w:t>The Lancet Infectious Diseases</w:t>
      </w:r>
      <w:r w:rsidRPr="00FE71D7">
        <w:rPr>
          <w:rFonts w:ascii="Times New Roman" w:hAnsi="Times New Roman" w:cs="Times New Roman"/>
          <w:sz w:val="24"/>
          <w:szCs w:val="24"/>
        </w:rPr>
        <w:t>, </w:t>
      </w:r>
      <w:r w:rsidRPr="00FE71D7">
        <w:rPr>
          <w:rFonts w:ascii="Times New Roman" w:hAnsi="Times New Roman" w:cs="Times New Roman"/>
          <w:i/>
          <w:iCs/>
          <w:sz w:val="24"/>
          <w:szCs w:val="24"/>
        </w:rPr>
        <w:t>16</w:t>
      </w:r>
      <w:r w:rsidRPr="00FE71D7">
        <w:rPr>
          <w:rFonts w:ascii="Times New Roman" w:hAnsi="Times New Roman" w:cs="Times New Roman"/>
          <w:sz w:val="24"/>
          <w:szCs w:val="24"/>
        </w:rPr>
        <w:t>(6), 746-752.</w:t>
      </w:r>
    </w:p>
    <w:p w14:paraId="58F0DBB8" w14:textId="37DC7372" w:rsidR="002B7FAF" w:rsidRDefault="00384560" w:rsidP="00523C6E">
      <w:pPr>
        <w:spacing w:line="480" w:lineRule="auto"/>
        <w:ind w:left="720" w:hanging="720"/>
        <w:rPr>
          <w:rFonts w:ascii="Times New Roman" w:hAnsi="Times New Roman" w:cs="Times New Roman"/>
          <w:sz w:val="24"/>
          <w:szCs w:val="24"/>
        </w:rPr>
      </w:pPr>
      <w:bookmarkStart w:id="4" w:name="_Hlk65454907"/>
      <w:r w:rsidRPr="007957B2">
        <w:rPr>
          <w:rFonts w:ascii="Times New Roman" w:hAnsi="Times New Roman" w:cs="Times New Roman"/>
          <w:sz w:val="24"/>
          <w:szCs w:val="24"/>
        </w:rPr>
        <w:t>Liang,</w:t>
      </w:r>
      <w:bookmarkEnd w:id="4"/>
      <w:r w:rsidRPr="007957B2">
        <w:rPr>
          <w:rFonts w:ascii="Times New Roman" w:hAnsi="Times New Roman" w:cs="Times New Roman"/>
          <w:sz w:val="24"/>
          <w:szCs w:val="24"/>
        </w:rPr>
        <w:t xml:space="preserve"> J. L., Tiwari, T., Moro, P., </w:t>
      </w:r>
      <w:proofErr w:type="spellStart"/>
      <w:r w:rsidRPr="007957B2">
        <w:rPr>
          <w:rFonts w:ascii="Times New Roman" w:hAnsi="Times New Roman" w:cs="Times New Roman"/>
          <w:sz w:val="24"/>
          <w:szCs w:val="24"/>
        </w:rPr>
        <w:t>Messonnier</w:t>
      </w:r>
      <w:proofErr w:type="spellEnd"/>
      <w:r w:rsidRPr="007957B2">
        <w:rPr>
          <w:rFonts w:ascii="Times New Roman" w:hAnsi="Times New Roman" w:cs="Times New Roman"/>
          <w:sz w:val="24"/>
          <w:szCs w:val="24"/>
        </w:rPr>
        <w:t xml:space="preserve">, N. E., </w:t>
      </w:r>
      <w:proofErr w:type="spellStart"/>
      <w:r w:rsidRPr="007957B2">
        <w:rPr>
          <w:rFonts w:ascii="Times New Roman" w:hAnsi="Times New Roman" w:cs="Times New Roman"/>
          <w:sz w:val="24"/>
          <w:szCs w:val="24"/>
        </w:rPr>
        <w:t>Reingold</w:t>
      </w:r>
      <w:proofErr w:type="spellEnd"/>
      <w:r w:rsidRPr="007957B2">
        <w:rPr>
          <w:rFonts w:ascii="Times New Roman" w:hAnsi="Times New Roman" w:cs="Times New Roman"/>
          <w:sz w:val="24"/>
          <w:szCs w:val="24"/>
        </w:rPr>
        <w:t>, A., Sawyer, M., &amp; Clark, T. A. (2018). Prevention of pertussis, tetanus, and diph</w:t>
      </w:r>
      <w:r w:rsidRPr="007957B2">
        <w:rPr>
          <w:rFonts w:ascii="Times New Roman" w:hAnsi="Times New Roman" w:cs="Times New Roman"/>
          <w:sz w:val="24"/>
          <w:szCs w:val="24"/>
        </w:rPr>
        <w:t>theria with vaccines in the United States: recommendations of the Advisory Committee on Immunization Practices (ACIP). </w:t>
      </w:r>
      <w:r w:rsidRPr="007957B2">
        <w:rPr>
          <w:rFonts w:ascii="Times New Roman" w:hAnsi="Times New Roman" w:cs="Times New Roman"/>
          <w:i/>
          <w:iCs/>
          <w:sz w:val="24"/>
          <w:szCs w:val="24"/>
        </w:rPr>
        <w:t>MMWR Recommendations and Reports</w:t>
      </w:r>
      <w:r w:rsidRPr="007957B2">
        <w:rPr>
          <w:rFonts w:ascii="Times New Roman" w:hAnsi="Times New Roman" w:cs="Times New Roman"/>
          <w:sz w:val="24"/>
          <w:szCs w:val="24"/>
        </w:rPr>
        <w:t>, </w:t>
      </w:r>
      <w:r w:rsidRPr="007957B2">
        <w:rPr>
          <w:rFonts w:ascii="Times New Roman" w:hAnsi="Times New Roman" w:cs="Times New Roman"/>
          <w:i/>
          <w:iCs/>
          <w:sz w:val="24"/>
          <w:szCs w:val="24"/>
        </w:rPr>
        <w:t>67</w:t>
      </w:r>
      <w:r w:rsidRPr="007957B2">
        <w:rPr>
          <w:rFonts w:ascii="Times New Roman" w:hAnsi="Times New Roman" w:cs="Times New Roman"/>
          <w:sz w:val="24"/>
          <w:szCs w:val="24"/>
        </w:rPr>
        <w:t>(2), 1.</w:t>
      </w:r>
    </w:p>
    <w:p w14:paraId="1F459E47" w14:textId="2424571E" w:rsidR="00523C6E" w:rsidRDefault="00523C6E" w:rsidP="00523C6E">
      <w:pPr>
        <w:spacing w:line="480" w:lineRule="auto"/>
        <w:ind w:left="720" w:hanging="720"/>
        <w:rPr>
          <w:rFonts w:ascii="Times New Roman" w:hAnsi="Times New Roman" w:cs="Times New Roman"/>
          <w:sz w:val="24"/>
          <w:szCs w:val="24"/>
        </w:rPr>
      </w:pPr>
      <w:r w:rsidRPr="00523C6E">
        <w:rPr>
          <w:rFonts w:ascii="Times New Roman" w:hAnsi="Times New Roman" w:cs="Times New Roman"/>
          <w:sz w:val="24"/>
          <w:szCs w:val="24"/>
        </w:rPr>
        <w:t>Slifka, A. M., Park, B., Gao, L., &amp; Slifka, M. K. (2021). Incidence of tetanus and diphtheria in relation to adult vaccination schedules. Clinical Infectious Diseases, 72(2), 285-292.</w:t>
      </w:r>
    </w:p>
    <w:p w14:paraId="2B2A0041" w14:textId="77777777" w:rsidR="002B7FAF" w:rsidRDefault="00384560" w:rsidP="002B7FAF">
      <w:pPr>
        <w:spacing w:line="480" w:lineRule="auto"/>
        <w:ind w:left="720" w:hanging="720"/>
        <w:rPr>
          <w:rFonts w:ascii="Times New Roman" w:hAnsi="Times New Roman" w:cs="Times New Roman"/>
          <w:sz w:val="24"/>
          <w:szCs w:val="24"/>
        </w:rPr>
      </w:pPr>
      <w:bookmarkStart w:id="5" w:name="_Hlk65455086"/>
      <w:r w:rsidRPr="00FE71D7">
        <w:rPr>
          <w:rFonts w:ascii="Times New Roman" w:hAnsi="Times New Roman" w:cs="Times New Roman"/>
          <w:sz w:val="24"/>
          <w:szCs w:val="24"/>
        </w:rPr>
        <w:t xml:space="preserve">World Health Organization. (2018). </w:t>
      </w:r>
      <w:bookmarkEnd w:id="5"/>
      <w:r w:rsidRPr="00FE71D7">
        <w:rPr>
          <w:rFonts w:ascii="Times New Roman" w:hAnsi="Times New Roman" w:cs="Times New Roman"/>
          <w:sz w:val="24"/>
          <w:szCs w:val="24"/>
        </w:rPr>
        <w:t>Tetanus vaccines: WHO position paper, February 2017–recommendations. </w:t>
      </w:r>
      <w:r w:rsidRPr="00FE71D7">
        <w:rPr>
          <w:rFonts w:ascii="Times New Roman" w:hAnsi="Times New Roman" w:cs="Times New Roman"/>
          <w:i/>
          <w:iCs/>
          <w:sz w:val="24"/>
          <w:szCs w:val="24"/>
        </w:rPr>
        <w:t>Vaccine</w:t>
      </w:r>
      <w:r w:rsidRPr="00FE71D7">
        <w:rPr>
          <w:rFonts w:ascii="Times New Roman" w:hAnsi="Times New Roman" w:cs="Times New Roman"/>
          <w:sz w:val="24"/>
          <w:szCs w:val="24"/>
        </w:rPr>
        <w:t>, </w:t>
      </w:r>
      <w:r w:rsidRPr="00FE71D7">
        <w:rPr>
          <w:rFonts w:ascii="Times New Roman" w:hAnsi="Times New Roman" w:cs="Times New Roman"/>
          <w:i/>
          <w:iCs/>
          <w:sz w:val="24"/>
          <w:szCs w:val="24"/>
        </w:rPr>
        <w:t>36</w:t>
      </w:r>
      <w:r w:rsidRPr="00FE71D7">
        <w:rPr>
          <w:rFonts w:ascii="Times New Roman" w:hAnsi="Times New Roman" w:cs="Times New Roman"/>
          <w:sz w:val="24"/>
          <w:szCs w:val="24"/>
        </w:rPr>
        <w:t>(25), 3573-3575.</w:t>
      </w:r>
    </w:p>
    <w:p w14:paraId="2CD05918" w14:textId="77777777" w:rsidR="002B7FAF" w:rsidRPr="009D1A47" w:rsidRDefault="002B7FAF" w:rsidP="00FE71D7">
      <w:pPr>
        <w:spacing w:line="480" w:lineRule="auto"/>
        <w:rPr>
          <w:rFonts w:ascii="Times New Roman" w:hAnsi="Times New Roman" w:cs="Times New Roman"/>
          <w:sz w:val="24"/>
          <w:szCs w:val="24"/>
        </w:rPr>
      </w:pPr>
    </w:p>
    <w:sectPr w:rsidR="002B7FAF" w:rsidRPr="009D1A47" w:rsidSect="00B644F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225BE" w14:textId="77777777" w:rsidR="00384560" w:rsidRDefault="00384560">
      <w:pPr>
        <w:spacing w:after="0" w:line="240" w:lineRule="auto"/>
      </w:pPr>
      <w:r>
        <w:separator/>
      </w:r>
    </w:p>
  </w:endnote>
  <w:endnote w:type="continuationSeparator" w:id="0">
    <w:p w14:paraId="5FD45901" w14:textId="77777777" w:rsidR="00384560" w:rsidRDefault="0038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5513" w14:textId="77777777" w:rsidR="00384560" w:rsidRDefault="00384560">
      <w:pPr>
        <w:spacing w:after="0" w:line="240" w:lineRule="auto"/>
      </w:pPr>
      <w:r>
        <w:separator/>
      </w:r>
    </w:p>
  </w:footnote>
  <w:footnote w:type="continuationSeparator" w:id="0">
    <w:p w14:paraId="249DB5C7" w14:textId="77777777" w:rsidR="00384560" w:rsidRDefault="0038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207603"/>
      <w:docPartObj>
        <w:docPartGallery w:val="Page Numbers (Top of Page)"/>
        <w:docPartUnique/>
      </w:docPartObj>
    </w:sdtPr>
    <w:sdtEndPr>
      <w:rPr>
        <w:rFonts w:ascii="Times New Roman" w:hAnsi="Times New Roman" w:cs="Times New Roman"/>
        <w:noProof/>
        <w:sz w:val="24"/>
        <w:szCs w:val="24"/>
      </w:rPr>
    </w:sdtEndPr>
    <w:sdtContent>
      <w:p w14:paraId="215A09C4" w14:textId="086A43F3" w:rsidR="00E46436" w:rsidRPr="00B644FF" w:rsidRDefault="00B644FF">
        <w:pPr>
          <w:pStyle w:val="Header"/>
          <w:jc w:val="right"/>
          <w:rPr>
            <w:rFonts w:ascii="Times New Roman" w:hAnsi="Times New Roman" w:cs="Times New Roman"/>
            <w:sz w:val="24"/>
            <w:szCs w:val="24"/>
          </w:rPr>
        </w:pPr>
        <w:r w:rsidRPr="00B644FF">
          <w:rPr>
            <w:rFonts w:ascii="Times New Roman" w:hAnsi="Times New Roman" w:cs="Times New Roman"/>
            <w:sz w:val="24"/>
            <w:szCs w:val="24"/>
          </w:rPr>
          <w:t xml:space="preserve">PATHOPHYSIOLOGY OF TETANUS </w:t>
        </w:r>
        <w:r>
          <w:rPr>
            <w:rFonts w:ascii="Times New Roman" w:hAnsi="Times New Roman" w:cs="Times New Roman"/>
            <w:sz w:val="24"/>
            <w:szCs w:val="24"/>
          </w:rPr>
          <w:t xml:space="preserve">                                                                                        </w:t>
        </w:r>
        <w:r w:rsidR="00384560" w:rsidRPr="00B644FF">
          <w:rPr>
            <w:rFonts w:ascii="Times New Roman" w:hAnsi="Times New Roman" w:cs="Times New Roman"/>
            <w:sz w:val="24"/>
            <w:szCs w:val="24"/>
          </w:rPr>
          <w:fldChar w:fldCharType="begin"/>
        </w:r>
        <w:r w:rsidR="00384560" w:rsidRPr="00B644FF">
          <w:rPr>
            <w:rFonts w:ascii="Times New Roman" w:hAnsi="Times New Roman" w:cs="Times New Roman"/>
            <w:sz w:val="24"/>
            <w:szCs w:val="24"/>
          </w:rPr>
          <w:instrText xml:space="preserve"> PAGE   \* MERGEFORMAT </w:instrText>
        </w:r>
        <w:r w:rsidR="00384560" w:rsidRPr="00B644FF">
          <w:rPr>
            <w:rFonts w:ascii="Times New Roman" w:hAnsi="Times New Roman" w:cs="Times New Roman"/>
            <w:sz w:val="24"/>
            <w:szCs w:val="24"/>
          </w:rPr>
          <w:fldChar w:fldCharType="separate"/>
        </w:r>
        <w:r w:rsidR="008D5A3A">
          <w:rPr>
            <w:rFonts w:ascii="Times New Roman" w:hAnsi="Times New Roman" w:cs="Times New Roman"/>
            <w:noProof/>
            <w:sz w:val="24"/>
            <w:szCs w:val="24"/>
          </w:rPr>
          <w:t>6</w:t>
        </w:r>
        <w:r w:rsidR="00384560" w:rsidRPr="00B644FF">
          <w:rPr>
            <w:rFonts w:ascii="Times New Roman" w:hAnsi="Times New Roman" w:cs="Times New Roman"/>
            <w:noProof/>
            <w:sz w:val="24"/>
            <w:szCs w:val="24"/>
          </w:rPr>
          <w:fldChar w:fldCharType="end"/>
        </w:r>
      </w:p>
    </w:sdtContent>
  </w:sdt>
  <w:p w14:paraId="7C111B8C" w14:textId="77777777" w:rsidR="00E46436" w:rsidRDefault="00E464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2D261" w14:textId="35D26B72" w:rsidR="00B644FF" w:rsidRPr="00B644FF" w:rsidRDefault="00B644FF">
    <w:pPr>
      <w:pStyle w:val="Header"/>
      <w:rPr>
        <w:rFonts w:ascii="Times New Roman" w:hAnsi="Times New Roman" w:cs="Times New Roman"/>
        <w:sz w:val="24"/>
        <w:szCs w:val="24"/>
      </w:rPr>
    </w:pPr>
    <w:r w:rsidRPr="00B644FF">
      <w:rPr>
        <w:rFonts w:ascii="Times New Roman" w:hAnsi="Times New Roman" w:cs="Times New Roman"/>
        <w:sz w:val="24"/>
        <w:szCs w:val="24"/>
      </w:rPr>
      <w:t>Running head: PATHOPHYSIOLOGY OF TETANUS</w:t>
    </w:r>
    <w:r>
      <w:rPr>
        <w:rFonts w:ascii="Times New Roman" w:hAnsi="Times New Roman" w:cs="Times New Roman"/>
        <w:sz w:val="24"/>
        <w:szCs w:val="24"/>
      </w:rPr>
      <w:t xml:space="preserve">                                                                 </w:t>
    </w:r>
    <w:r w:rsidRPr="00B644FF">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6CE"/>
    <w:rsid w:val="000219BA"/>
    <w:rsid w:val="00042490"/>
    <w:rsid w:val="00105FD7"/>
    <w:rsid w:val="001152F0"/>
    <w:rsid w:val="00195ED6"/>
    <w:rsid w:val="001F32D7"/>
    <w:rsid w:val="00287145"/>
    <w:rsid w:val="002B7FAF"/>
    <w:rsid w:val="00384560"/>
    <w:rsid w:val="00394AB7"/>
    <w:rsid w:val="003C6EE1"/>
    <w:rsid w:val="00456B6F"/>
    <w:rsid w:val="00507137"/>
    <w:rsid w:val="00523C6E"/>
    <w:rsid w:val="005C3BF9"/>
    <w:rsid w:val="00771ABE"/>
    <w:rsid w:val="007957B2"/>
    <w:rsid w:val="007D6361"/>
    <w:rsid w:val="008B4AD3"/>
    <w:rsid w:val="008D5A3A"/>
    <w:rsid w:val="00905FD9"/>
    <w:rsid w:val="009D1A47"/>
    <w:rsid w:val="00A46F2A"/>
    <w:rsid w:val="00A827BE"/>
    <w:rsid w:val="00B315DC"/>
    <w:rsid w:val="00B644FF"/>
    <w:rsid w:val="00C86C38"/>
    <w:rsid w:val="00CA50D7"/>
    <w:rsid w:val="00CC3E73"/>
    <w:rsid w:val="00CF5270"/>
    <w:rsid w:val="00DB005E"/>
    <w:rsid w:val="00DE05B6"/>
    <w:rsid w:val="00DF36CE"/>
    <w:rsid w:val="00E05D15"/>
    <w:rsid w:val="00E35BD1"/>
    <w:rsid w:val="00E411ED"/>
    <w:rsid w:val="00E46436"/>
    <w:rsid w:val="00F15F05"/>
    <w:rsid w:val="00F549CE"/>
    <w:rsid w:val="00FB3ED3"/>
    <w:rsid w:val="00FE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E20D"/>
  <w15:chartTrackingRefBased/>
  <w15:docId w15:val="{67F5BBB0-5AA5-4A45-9428-60B15AC0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FAF"/>
    <w:rPr>
      <w:color w:val="0563C1" w:themeColor="hyperlink"/>
      <w:u w:val="single"/>
    </w:rPr>
  </w:style>
  <w:style w:type="character" w:customStyle="1" w:styleId="UnresolvedMention">
    <w:name w:val="Unresolved Mention"/>
    <w:basedOn w:val="DefaultParagraphFont"/>
    <w:uiPriority w:val="99"/>
    <w:semiHidden/>
    <w:unhideWhenUsed/>
    <w:rsid w:val="002B7FAF"/>
    <w:rPr>
      <w:color w:val="605E5C"/>
      <w:shd w:val="clear" w:color="auto" w:fill="E1DFDD"/>
    </w:rPr>
  </w:style>
  <w:style w:type="paragraph" w:styleId="Header">
    <w:name w:val="header"/>
    <w:basedOn w:val="Normal"/>
    <w:link w:val="HeaderChar"/>
    <w:uiPriority w:val="99"/>
    <w:unhideWhenUsed/>
    <w:rsid w:val="00E46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436"/>
  </w:style>
  <w:style w:type="paragraph" w:styleId="Footer">
    <w:name w:val="footer"/>
    <w:basedOn w:val="Normal"/>
    <w:link w:val="FooterChar"/>
    <w:uiPriority w:val="99"/>
    <w:unhideWhenUsed/>
    <w:rsid w:val="00E46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33B14-E1EE-4937-A027-CCFD61F0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2021-02-28T15:43:00Z</dcterms:created>
  <dcterms:modified xsi:type="dcterms:W3CDTF">2021-03-01T01:06:00Z</dcterms:modified>
</cp:coreProperties>
</file>